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C217F" w14:textId="77777777" w:rsidR="00866B16" w:rsidRDefault="00866B16">
      <w:pPr>
        <w:spacing w:after="1000"/>
      </w:pPr>
    </w:p>
    <w:p w14:paraId="1DADE98B" w14:textId="77777777" w:rsidR="00866B16" w:rsidRDefault="004470B4">
      <w:pPr>
        <w:spacing w:after="40"/>
        <w:jc w:val="center"/>
      </w:pPr>
      <w:r>
        <w:rPr>
          <w:b/>
          <w:bCs/>
          <w:color w:val="1F3864"/>
          <w:sz w:val="80"/>
          <w:szCs w:val="80"/>
        </w:rPr>
        <w:t>SOAS ERP SYSTEM</w:t>
      </w:r>
    </w:p>
    <w:p w14:paraId="33E53C42" w14:textId="403E7821" w:rsidR="00866B16" w:rsidRDefault="004470B4">
      <w:pPr>
        <w:spacing w:after="40"/>
        <w:jc w:val="center"/>
      </w:pPr>
      <w:r>
        <w:rPr>
          <w:i/>
          <w:iCs/>
          <w:color w:val="2E6DA4"/>
          <w:sz w:val="44"/>
          <w:szCs w:val="44"/>
        </w:rPr>
        <w:t>User Manual</w:t>
      </w:r>
    </w:p>
    <w:p w14:paraId="7C4583BE" w14:textId="77777777" w:rsidR="00866B16" w:rsidRDefault="004470B4">
      <w:pPr>
        <w:spacing w:after="60"/>
        <w:jc w:val="center"/>
      </w:pPr>
      <w:r>
        <w:rPr>
          <w:color w:val="2E75B6"/>
          <w:sz w:val="24"/>
          <w:szCs w:val="24"/>
        </w:rPr>
        <w:t>━━━━━━━━━━━━━━━━━━━━━━━━━━━━━━━━━━━━━━━━━━━━</w:t>
      </w:r>
    </w:p>
    <w:p w14:paraId="11DC1313" w14:textId="77777777" w:rsidR="00866B16" w:rsidRDefault="004470B4">
      <w:pPr>
        <w:spacing w:after="10"/>
        <w:jc w:val="center"/>
      </w:pPr>
      <w:r>
        <w:rPr>
          <w:color w:val="595959"/>
          <w:sz w:val="26"/>
          <w:szCs w:val="26"/>
        </w:rPr>
        <w:t xml:space="preserve">Entity </w:t>
      </w:r>
      <w:proofErr w:type="gramStart"/>
      <w:r>
        <w:rPr>
          <w:color w:val="595959"/>
          <w:sz w:val="26"/>
          <w:szCs w:val="26"/>
        </w:rPr>
        <w:t>Dashboard  ·</w:t>
      </w:r>
      <w:proofErr w:type="gramEnd"/>
      <w:r>
        <w:rPr>
          <w:color w:val="595959"/>
          <w:sz w:val="26"/>
          <w:szCs w:val="26"/>
        </w:rPr>
        <w:t xml:space="preserve">  Quick </w:t>
      </w:r>
      <w:proofErr w:type="gramStart"/>
      <w:r>
        <w:rPr>
          <w:color w:val="595959"/>
          <w:sz w:val="26"/>
          <w:szCs w:val="26"/>
        </w:rPr>
        <w:t>Actions  ·</w:t>
      </w:r>
      <w:proofErr w:type="gramEnd"/>
      <w:r>
        <w:rPr>
          <w:color w:val="595959"/>
          <w:sz w:val="26"/>
          <w:szCs w:val="26"/>
        </w:rPr>
        <w:t xml:space="preserve">  Money &amp; Banking</w:t>
      </w:r>
    </w:p>
    <w:p w14:paraId="42D48DE7" w14:textId="77777777" w:rsidR="00866B16" w:rsidRDefault="004470B4">
      <w:pPr>
        <w:spacing w:after="80"/>
        <w:jc w:val="center"/>
      </w:pPr>
      <w:proofErr w:type="gramStart"/>
      <w:r>
        <w:rPr>
          <w:i/>
          <w:iCs/>
          <w:color w:val="595959"/>
          <w:sz w:val="24"/>
          <w:szCs w:val="24"/>
        </w:rPr>
        <w:t>Operations  ·</w:t>
      </w:r>
      <w:proofErr w:type="gramEnd"/>
      <w:r>
        <w:rPr>
          <w:i/>
          <w:iCs/>
          <w:color w:val="595959"/>
          <w:sz w:val="24"/>
          <w:szCs w:val="24"/>
        </w:rPr>
        <w:t xml:space="preserve">  Inventory </w:t>
      </w:r>
      <w:proofErr w:type="gramStart"/>
      <w:r>
        <w:rPr>
          <w:i/>
          <w:iCs/>
          <w:color w:val="595959"/>
          <w:sz w:val="24"/>
          <w:szCs w:val="24"/>
        </w:rPr>
        <w:t>Management  ·</w:t>
      </w:r>
      <w:proofErr w:type="gramEnd"/>
      <w:r>
        <w:rPr>
          <w:i/>
          <w:iCs/>
          <w:color w:val="595959"/>
          <w:sz w:val="24"/>
          <w:szCs w:val="24"/>
        </w:rPr>
        <w:t xml:space="preserve">  Reports &amp; </w:t>
      </w:r>
      <w:proofErr w:type="gramStart"/>
      <w:r>
        <w:rPr>
          <w:i/>
          <w:iCs/>
          <w:color w:val="595959"/>
          <w:sz w:val="24"/>
          <w:szCs w:val="24"/>
        </w:rPr>
        <w:t>Insights  ·</w:t>
      </w:r>
      <w:proofErr w:type="gramEnd"/>
      <w:r>
        <w:rPr>
          <w:i/>
          <w:iCs/>
          <w:color w:val="595959"/>
          <w:sz w:val="24"/>
          <w:szCs w:val="24"/>
        </w:rPr>
        <w:t xml:space="preserve">  Accounting &amp; Setup</w:t>
      </w:r>
    </w:p>
    <w:p w14:paraId="6F54B420" w14:textId="77777777" w:rsidR="00866B16" w:rsidRDefault="00866B16">
      <w:pPr>
        <w:spacing w:after="800"/>
      </w:pPr>
    </w:p>
    <w:tbl>
      <w:tblPr>
        <w:tblW w:w="4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00"/>
      </w:tblGrid>
      <w:tr w:rsidR="00866B16" w14:paraId="5962F093" w14:textId="77777777">
        <w:trPr>
          <w:jc w:val="center"/>
        </w:trPr>
        <w:tc>
          <w:tcPr>
            <w:tcW w:w="4400" w:type="dxa"/>
            <w:tcBorders>
              <w:top w:val="single" w:sz="6" w:space="0" w:color="2E6DA4"/>
              <w:left w:val="single" w:sz="6" w:space="0" w:color="2E6DA4"/>
              <w:bottom w:val="single" w:sz="6" w:space="0" w:color="2E6DA4"/>
              <w:right w:val="single" w:sz="6" w:space="0" w:color="2E6DA4"/>
            </w:tcBorders>
            <w:shd w:val="clear" w:color="auto" w:fill="D6E4F0"/>
            <w:tcMar>
              <w:top w:w="160" w:type="dxa"/>
              <w:left w:w="200" w:type="dxa"/>
              <w:bottom w:w="160" w:type="dxa"/>
              <w:right w:w="200" w:type="dxa"/>
            </w:tcMar>
          </w:tcPr>
          <w:p w14:paraId="1F8F2E55" w14:textId="77777777" w:rsidR="00866B16" w:rsidRDefault="004470B4">
            <w:pPr>
              <w:jc w:val="center"/>
            </w:pPr>
            <w:r>
              <w:rPr>
                <w:b/>
                <w:bCs/>
                <w:color w:val="1F3864"/>
                <w:sz w:val="32"/>
                <w:szCs w:val="32"/>
              </w:rPr>
              <w:t>Version 3.1</w:t>
            </w:r>
          </w:p>
          <w:p w14:paraId="52F12C59" w14:textId="77777777" w:rsidR="00866B16" w:rsidRDefault="004470B4">
            <w:pPr>
              <w:jc w:val="center"/>
            </w:pPr>
            <w:r>
              <w:rPr>
                <w:color w:val="595959"/>
                <w:sz w:val="24"/>
                <w:szCs w:val="24"/>
              </w:rPr>
              <w:t>February 2026</w:t>
            </w:r>
          </w:p>
          <w:p w14:paraId="093F3863" w14:textId="77777777" w:rsidR="00866B16" w:rsidRDefault="004470B4">
            <w:pPr>
              <w:jc w:val="center"/>
            </w:pPr>
            <w:r>
              <w:rPr>
                <w:i/>
                <w:iCs/>
                <w:color w:val="595959"/>
              </w:rPr>
              <w:t>Django Ledger SOAS ERP — Main Application</w:t>
            </w:r>
          </w:p>
        </w:tc>
      </w:tr>
    </w:tbl>
    <w:p w14:paraId="43B42399" w14:textId="77777777" w:rsidR="00866B16" w:rsidRDefault="00866B16">
      <w:pPr>
        <w:spacing w:after="1200"/>
      </w:pPr>
    </w:p>
    <w:p w14:paraId="70C68982" w14:textId="77777777" w:rsidR="00866B16" w:rsidRDefault="004470B4">
      <w:pPr>
        <w:jc w:val="center"/>
      </w:pPr>
      <w:r>
        <w:rPr>
          <w:i/>
          <w:iCs/>
          <w:color w:val="595959"/>
          <w:sz w:val="20"/>
          <w:szCs w:val="20"/>
        </w:rPr>
        <w:t>For users of the main SOAS ERP entity dashboard (not the Admin UI)</w:t>
      </w:r>
    </w:p>
    <w:p w14:paraId="0B9633C5" w14:textId="77777777" w:rsidR="00866B16" w:rsidRDefault="004470B4">
      <w:r>
        <w:br w:type="page"/>
      </w:r>
    </w:p>
    <w:p w14:paraId="1C4CC3A4" w14:textId="77777777" w:rsidR="00866B16" w:rsidRDefault="004470B4">
      <w:pPr>
        <w:pBdr>
          <w:bottom w:val="single" w:sz="8" w:space="1" w:color="2E75B6"/>
        </w:pBdr>
        <w:spacing w:after="200"/>
        <w:jc w:val="center"/>
      </w:pPr>
      <w:r>
        <w:rPr>
          <w:b/>
          <w:bCs/>
          <w:color w:val="1F3864"/>
          <w:sz w:val="36"/>
          <w:szCs w:val="36"/>
        </w:rPr>
        <w:lastRenderedPageBreak/>
        <w:t>TABLE OF CONTENTS</w:t>
      </w:r>
    </w:p>
    <w:p w14:paraId="7B288F34" w14:textId="16F66F51" w:rsidR="00866B16" w:rsidRDefault="00866B16"/>
    <w:p w14:paraId="5E0AA943" w14:textId="77777777" w:rsidR="00866B16" w:rsidRDefault="004470B4">
      <w:r>
        <w:br w:type="page"/>
      </w:r>
    </w:p>
    <w:p w14:paraId="5A0C546B" w14:textId="77777777" w:rsidR="00866B16" w:rsidRDefault="00866B16">
      <w:pPr>
        <w:sectPr w:rsidR="00866B16">
          <w:pgSz w:w="12240" w:h="15840"/>
          <w:pgMar w:top="1440" w:right="1440" w:bottom="1440" w:left="1440" w:header="708" w:footer="708" w:gutter="0"/>
          <w:cols w:space="720"/>
          <w:docGrid w:linePitch="360"/>
        </w:sectPr>
      </w:pPr>
    </w:p>
    <w:p w14:paraId="260F67FC" w14:textId="77777777" w:rsidR="00866B16" w:rsidRDefault="004470B4">
      <w:pPr>
        <w:pStyle w:val="Heading1"/>
        <w:shd w:val="clear" w:color="auto" w:fill="1F3864"/>
        <w:ind w:left="180"/>
      </w:pPr>
      <w:bookmarkStart w:id="0" w:name="_Toc222564900"/>
      <w:r>
        <w:lastRenderedPageBreak/>
        <w:t>Quick Finder</w:t>
      </w:r>
      <w:bookmarkEnd w:id="0"/>
    </w:p>
    <w:p w14:paraId="38150397" w14:textId="77777777" w:rsidR="00866B16" w:rsidRDefault="004470B4">
      <w:pPr>
        <w:spacing w:before="60" w:after="80"/>
      </w:pPr>
      <w:r>
        <w:t>Use the table below to jump directly to any common task. Bold text shows the exact sidebar path to use.</w:t>
      </w:r>
    </w:p>
    <w:p w14:paraId="193797EB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00"/>
        <w:gridCol w:w="3400"/>
        <w:gridCol w:w="2760"/>
      </w:tblGrid>
      <w:tr w:rsidR="00866B16" w14:paraId="77B6B2A4" w14:textId="77777777">
        <w:trPr>
          <w:tblHeader/>
        </w:trPr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CBC09B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I want to…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A8B08F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Sidebar Path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8A24E8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Section</w:t>
            </w:r>
          </w:p>
        </w:tc>
      </w:tr>
      <w:tr w:rsidR="00866B16" w14:paraId="3632807B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F04007" w14:textId="77777777" w:rsidR="00866B16" w:rsidRDefault="004470B4">
            <w:r>
              <w:t>Log in and open the application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D52F86" w14:textId="77777777" w:rsidR="00866B16" w:rsidRDefault="004470B4">
            <w:r>
              <w:t>—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8CFF7F" w14:textId="77777777" w:rsidR="00866B16" w:rsidRDefault="004470B4">
            <w:proofErr w:type="gramStart"/>
            <w:r>
              <w:t>2.1  Logging</w:t>
            </w:r>
            <w:proofErr w:type="gramEnd"/>
            <w:r>
              <w:t xml:space="preserve"> In</w:t>
            </w:r>
          </w:p>
        </w:tc>
      </w:tr>
      <w:tr w:rsidR="00866B16" w14:paraId="31A0FAA9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77C440" w14:textId="77777777" w:rsidR="00866B16" w:rsidRDefault="004470B4">
            <w:r>
              <w:t>Switch or create my entity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B0B5B8" w14:textId="77777777" w:rsidR="00866B16" w:rsidRDefault="004470B4">
            <w:r>
              <w:t>My Entities (sidebar bottom)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385851" w14:textId="77777777" w:rsidR="00866B16" w:rsidRDefault="004470B4">
            <w:r>
              <w:t>2.2 – 2.3</w:t>
            </w:r>
          </w:p>
        </w:tc>
      </w:tr>
      <w:tr w:rsidR="00866B16" w14:paraId="6F2779C7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BCFA11" w14:textId="77777777" w:rsidR="00866B16" w:rsidRDefault="004470B4">
            <w:r>
              <w:t>Add or edit Chart of Accounts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D21B64" w14:textId="77777777" w:rsidR="00866B16" w:rsidRDefault="004470B4">
            <w:r>
              <w:t>Accounting &amp; Setup &gt; Chart of Accounts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71B487" w14:textId="77777777" w:rsidR="00866B16" w:rsidRDefault="004470B4">
            <w:r>
              <w:t>3.1</w:t>
            </w:r>
          </w:p>
        </w:tc>
      </w:tr>
      <w:tr w:rsidR="00866B16" w14:paraId="2A87D96B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77C638" w14:textId="77777777" w:rsidR="00866B16" w:rsidRDefault="004470B4">
            <w:r>
              <w:t>Create a manual journal entry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FC4729" w14:textId="77777777" w:rsidR="00866B16" w:rsidRDefault="004470B4">
            <w:r>
              <w:t>Accounting &amp; Setup &gt; Journals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42AA30" w14:textId="77777777" w:rsidR="00866B16" w:rsidRDefault="004470B4">
            <w:r>
              <w:t>3.2</w:t>
            </w:r>
          </w:p>
        </w:tc>
      </w:tr>
      <w:tr w:rsidR="00866B16" w14:paraId="22F2C071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AC9984" w14:textId="77777777" w:rsidR="00866B16" w:rsidRDefault="004470B4">
            <w:r>
              <w:t>Create a closing entry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8A26E8" w14:textId="77777777" w:rsidR="00866B16" w:rsidRDefault="004470B4">
            <w:r>
              <w:t>Accounting &amp; Setup &gt; Closing Entries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0376D5" w14:textId="77777777" w:rsidR="00866B16" w:rsidRDefault="004470B4">
            <w:r>
              <w:t>3.3</w:t>
            </w:r>
          </w:p>
        </w:tc>
      </w:tr>
      <w:tr w:rsidR="00866B16" w14:paraId="241F3154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CD7A94" w14:textId="77777777" w:rsidR="00866B16" w:rsidRDefault="004470B4">
            <w:r>
              <w:t>Add a customer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E45D33" w14:textId="77777777" w:rsidR="00866B16" w:rsidRDefault="004470B4">
            <w:r>
              <w:t>Quick Actions &gt; Customers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D85AC6" w14:textId="77777777" w:rsidR="00866B16" w:rsidRDefault="004470B4">
            <w:r>
              <w:t>4.1</w:t>
            </w:r>
          </w:p>
        </w:tc>
      </w:tr>
      <w:tr w:rsidR="00866B16" w14:paraId="4658BFCC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B41D5C" w14:textId="77777777" w:rsidR="00866B16" w:rsidRDefault="004470B4">
            <w:r>
              <w:t>Create an invoice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D734F4" w14:textId="77777777" w:rsidR="00866B16" w:rsidRDefault="004470B4">
            <w:r>
              <w:t>Quick Actions &gt; Invoices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174904" w14:textId="77777777" w:rsidR="00866B16" w:rsidRDefault="004470B4">
            <w:r>
              <w:t>4.2</w:t>
            </w:r>
          </w:p>
        </w:tc>
      </w:tr>
      <w:tr w:rsidR="00866B16" w14:paraId="0C02DCB6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C2C86E" w14:textId="77777777" w:rsidR="00866B16" w:rsidRDefault="004470B4">
            <w:r>
              <w:t>Record a customer payment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8FFD34" w14:textId="77777777" w:rsidR="00866B16" w:rsidRDefault="004470B4">
            <w:r>
              <w:t>Invoice detail &gt; Add Payment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F1742E" w14:textId="77777777" w:rsidR="00866B16" w:rsidRDefault="004470B4">
            <w:r>
              <w:t>4.2</w:t>
            </w:r>
          </w:p>
        </w:tc>
      </w:tr>
      <w:tr w:rsidR="00866B16" w14:paraId="62F46007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D9D6FB" w14:textId="77777777" w:rsidR="00866B16" w:rsidRDefault="004470B4">
            <w:r>
              <w:t>Create a credit note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19431D" w14:textId="77777777" w:rsidR="00866B16" w:rsidRDefault="004470B4">
            <w:r>
              <w:t>Money &amp; Banking &gt; Credit Note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30608A" w14:textId="77777777" w:rsidR="00866B16" w:rsidRDefault="004470B4">
            <w:r>
              <w:t>4.3</w:t>
            </w:r>
          </w:p>
        </w:tc>
      </w:tr>
      <w:tr w:rsidR="00866B16" w14:paraId="54B932DE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14DAD6" w14:textId="77777777" w:rsidR="00866B16" w:rsidRDefault="004470B4">
            <w:r>
              <w:t>View receipts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1C2BF8" w14:textId="77777777" w:rsidR="00866B16" w:rsidRDefault="004470B4">
            <w:r>
              <w:t>Money &amp; Banking &gt; Receipt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CF95F9" w14:textId="77777777" w:rsidR="00866B16" w:rsidRDefault="004470B4">
            <w:r>
              <w:t>4.4</w:t>
            </w:r>
          </w:p>
        </w:tc>
      </w:tr>
      <w:tr w:rsidR="00866B16" w14:paraId="17941974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E15E71" w14:textId="77777777" w:rsidR="00866B16" w:rsidRDefault="004470B4">
            <w:r>
              <w:t>Add a supplier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F0EF30" w14:textId="77777777" w:rsidR="00866B16" w:rsidRDefault="004470B4">
            <w:r>
              <w:t>Quick Actions &gt; Suppliers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14F1FC" w14:textId="77777777" w:rsidR="00866B16" w:rsidRDefault="004470B4">
            <w:r>
              <w:t>5.1</w:t>
            </w:r>
          </w:p>
        </w:tc>
      </w:tr>
      <w:tr w:rsidR="00866B16" w14:paraId="693A9D47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A146DE" w14:textId="77777777" w:rsidR="00866B16" w:rsidRDefault="004470B4">
            <w:r>
              <w:t>Create a bill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287050" w14:textId="77777777" w:rsidR="00866B16" w:rsidRDefault="004470B4">
            <w:r>
              <w:t>Quick Actions &gt; Bills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6999B6" w14:textId="77777777" w:rsidR="00866B16" w:rsidRDefault="004470B4">
            <w:r>
              <w:t>5.2</w:t>
            </w:r>
          </w:p>
        </w:tc>
      </w:tr>
      <w:tr w:rsidR="00866B16" w14:paraId="0AA6C51E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B0958C" w14:textId="77777777" w:rsidR="00866B16" w:rsidRDefault="004470B4">
            <w:r>
              <w:t>Record a bill payment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65CCC9" w14:textId="77777777" w:rsidR="00866B16" w:rsidRDefault="004470B4">
            <w:r>
              <w:t>Bill detail &gt; Add Payment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6E2C4F" w14:textId="77777777" w:rsidR="00866B16" w:rsidRDefault="004470B4">
            <w:r>
              <w:t>5.2</w:t>
            </w:r>
          </w:p>
        </w:tc>
      </w:tr>
      <w:tr w:rsidR="00866B16" w14:paraId="2626A265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E4D163" w14:textId="77777777" w:rsidR="00866B16" w:rsidRDefault="004470B4">
            <w:r>
              <w:t>Create a purchase order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41935C" w14:textId="77777777" w:rsidR="00866B16" w:rsidRDefault="004470B4">
            <w:r>
              <w:t>Operations &gt; Purchase Orders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BF2CCE" w14:textId="77777777" w:rsidR="00866B16" w:rsidRDefault="004470B4">
            <w:r>
              <w:t>5.3</w:t>
            </w:r>
          </w:p>
        </w:tc>
      </w:tr>
      <w:tr w:rsidR="00866B16" w14:paraId="2B7224E7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30C213" w14:textId="77777777" w:rsidR="00866B16" w:rsidRDefault="004470B4">
            <w:r>
              <w:t>Record goods received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923462" w14:textId="77777777" w:rsidR="00866B16" w:rsidRDefault="004470B4">
            <w:r>
              <w:t>Operations &gt; Goods Receipt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F07981" w14:textId="77777777" w:rsidR="00866B16" w:rsidRDefault="004470B4">
            <w:r>
              <w:t>5.3</w:t>
            </w:r>
          </w:p>
        </w:tc>
      </w:tr>
      <w:tr w:rsidR="00866B16" w14:paraId="1F6E568F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FE7FFE" w14:textId="77777777" w:rsidR="00866B16" w:rsidRDefault="004470B4">
            <w:r>
              <w:t>Create a debit note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811774" w14:textId="77777777" w:rsidR="00866B16" w:rsidRDefault="004470B4">
            <w:r>
              <w:t>Money &amp; Banking &gt; Debit Note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6D915C" w14:textId="77777777" w:rsidR="00866B16" w:rsidRDefault="004470B4">
            <w:r>
              <w:t>5.4</w:t>
            </w:r>
          </w:p>
        </w:tc>
      </w:tr>
      <w:tr w:rsidR="00866B16" w14:paraId="4DA1C598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FB6139" w14:textId="77777777" w:rsidR="00866B16" w:rsidRDefault="004470B4">
            <w:r>
              <w:t>Add a product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CDA72A" w14:textId="77777777" w:rsidR="00866B16" w:rsidRDefault="004470B4">
            <w:r>
              <w:t>Inventory Management &gt; Products &amp; Items &gt; Products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92DFD4" w14:textId="77777777" w:rsidR="00866B16" w:rsidRDefault="004470B4">
            <w:r>
              <w:t>6.1</w:t>
            </w:r>
          </w:p>
        </w:tc>
      </w:tr>
      <w:tr w:rsidR="00866B16" w14:paraId="13F9DA81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26428B" w14:textId="77777777" w:rsidR="00866B16" w:rsidRDefault="004470B4">
            <w:r>
              <w:t>Add a service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D39EAC" w14:textId="77777777" w:rsidR="00866B16" w:rsidRDefault="004470B4">
            <w:r>
              <w:t>Inventory Management &gt; Products &amp; Items &gt; Services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7AED98" w14:textId="77777777" w:rsidR="00866B16" w:rsidRDefault="004470B4">
            <w:r>
              <w:t>6.1</w:t>
            </w:r>
          </w:p>
        </w:tc>
      </w:tr>
      <w:tr w:rsidR="00866B16" w14:paraId="50834476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404B1F" w14:textId="77777777" w:rsidR="00866B16" w:rsidRDefault="004470B4">
            <w:r>
              <w:t>Manage stock / inventory items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8ED050" w14:textId="77777777" w:rsidR="00866B16" w:rsidRDefault="004470B4">
            <w:r>
              <w:t>Inventory Management &gt; Products &amp; Items &gt; Inventory Items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DA3DD6" w14:textId="77777777" w:rsidR="00866B16" w:rsidRDefault="004470B4">
            <w:r>
              <w:t>6.2</w:t>
            </w:r>
          </w:p>
        </w:tc>
      </w:tr>
      <w:tr w:rsidR="00866B16" w14:paraId="7FD24488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E6374F" w14:textId="77777777" w:rsidR="00866B16" w:rsidRDefault="004470B4">
            <w:r>
              <w:t>Add bank or cash account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E4C6BC" w14:textId="77777777" w:rsidR="00866B16" w:rsidRDefault="004470B4">
            <w:r>
              <w:t>Money &amp; Banking &gt; Bank / Cash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A90FDC" w14:textId="77777777" w:rsidR="00866B16" w:rsidRDefault="004470B4">
            <w:r>
              <w:t>7.1</w:t>
            </w:r>
          </w:p>
        </w:tc>
      </w:tr>
      <w:tr w:rsidR="00866B16" w14:paraId="30ECCAAF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9C1EE6" w14:textId="77777777" w:rsidR="00866B16" w:rsidRDefault="004470B4">
            <w:r>
              <w:lastRenderedPageBreak/>
              <w:t>Reconcile bank account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5A4362" w14:textId="77777777" w:rsidR="00866B16" w:rsidRDefault="004470B4">
            <w:r>
              <w:t>Money &amp; Banking &gt; Bank Reconciliation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D7DAAB" w14:textId="77777777" w:rsidR="00866B16" w:rsidRDefault="004470B4">
            <w:r>
              <w:t>7.2</w:t>
            </w:r>
          </w:p>
        </w:tc>
      </w:tr>
      <w:tr w:rsidR="00866B16" w14:paraId="721599D2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285905" w14:textId="77777777" w:rsidR="00866B16" w:rsidRDefault="004470B4">
            <w:r>
              <w:t>View payments dashboard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EBC632" w14:textId="77777777" w:rsidR="00866B16" w:rsidRDefault="004470B4">
            <w:r>
              <w:t>Money &amp; Banking &gt; Payment Dashboard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1F3A8A" w14:textId="77777777" w:rsidR="00866B16" w:rsidRDefault="004470B4">
            <w:r>
              <w:t>7.2</w:t>
            </w:r>
          </w:p>
        </w:tc>
      </w:tr>
      <w:tr w:rsidR="00866B16" w14:paraId="7B48833E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BAF763" w14:textId="77777777" w:rsidR="00866B16" w:rsidRDefault="004470B4">
            <w:r>
              <w:t>Run Balance Sheet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B17299" w14:textId="77777777" w:rsidR="00866B16" w:rsidRDefault="004470B4">
            <w:r>
              <w:t>Reports &amp; Insights &gt; Balance Sheet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86250E" w14:textId="77777777" w:rsidR="00866B16" w:rsidRDefault="004470B4">
            <w:r>
              <w:t>8</w:t>
            </w:r>
          </w:p>
        </w:tc>
      </w:tr>
      <w:tr w:rsidR="00866B16" w14:paraId="56F4A085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DFD6CA" w14:textId="77777777" w:rsidR="00866B16" w:rsidRDefault="004470B4">
            <w:r>
              <w:t>Run Income Statement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3FC133" w14:textId="77777777" w:rsidR="00866B16" w:rsidRDefault="004470B4">
            <w:r>
              <w:t>Reports &amp; Insights &gt; Income Statement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E395C0" w14:textId="77777777" w:rsidR="00866B16" w:rsidRDefault="004470B4">
            <w:r>
              <w:t>8</w:t>
            </w:r>
          </w:p>
        </w:tc>
      </w:tr>
      <w:tr w:rsidR="00866B16" w14:paraId="091A500D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BEE9E2" w14:textId="77777777" w:rsidR="00866B16" w:rsidRDefault="004470B4">
            <w:r>
              <w:t>Run Cash Flow Statement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1F353B" w14:textId="77777777" w:rsidR="00866B16" w:rsidRDefault="004470B4">
            <w:r>
              <w:t>Reports &amp; Insights &gt; Cash Flow Statement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49DFC5" w14:textId="77777777" w:rsidR="00866B16" w:rsidRDefault="004470B4">
            <w:r>
              <w:t>8</w:t>
            </w:r>
          </w:p>
        </w:tc>
      </w:tr>
      <w:tr w:rsidR="00866B16" w14:paraId="15886034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7DC123" w14:textId="77777777" w:rsidR="00866B16" w:rsidRDefault="004470B4">
            <w:r>
              <w:t>Change profile or settings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674151" w14:textId="77777777" w:rsidR="00866B16" w:rsidRDefault="004470B4">
            <w:r>
              <w:t>User menu (top-right)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41A5F3" w14:textId="77777777" w:rsidR="00866B16" w:rsidRDefault="004470B4">
            <w:r>
              <w:t>9</w:t>
            </w:r>
          </w:p>
        </w:tc>
      </w:tr>
      <w:tr w:rsidR="00866B16" w14:paraId="6E831BC4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DF675C" w14:textId="77777777" w:rsidR="00866B16" w:rsidRDefault="004470B4">
            <w:r>
              <w:t>Fix login or balance issues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8CFE4D" w14:textId="77777777" w:rsidR="00866B16" w:rsidRDefault="004470B4">
            <w:r>
              <w:t>—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04AD8F" w14:textId="77777777" w:rsidR="00866B16" w:rsidRDefault="004470B4">
            <w:proofErr w:type="gramStart"/>
            <w:r>
              <w:t>10  Troubleshooting</w:t>
            </w:r>
            <w:proofErr w:type="gramEnd"/>
          </w:p>
        </w:tc>
      </w:tr>
    </w:tbl>
    <w:p w14:paraId="36CD1FB8" w14:textId="77777777" w:rsidR="00866B16" w:rsidRDefault="004470B4">
      <w:r>
        <w:br w:type="page"/>
      </w:r>
    </w:p>
    <w:p w14:paraId="7646B6DF" w14:textId="77777777" w:rsidR="00866B16" w:rsidRDefault="004470B4">
      <w:pPr>
        <w:pStyle w:val="Heading1"/>
        <w:shd w:val="clear" w:color="auto" w:fill="1F3864"/>
        <w:ind w:left="180"/>
      </w:pPr>
      <w:bookmarkStart w:id="1" w:name="_Toc222564901"/>
      <w:r>
        <w:lastRenderedPageBreak/>
        <w:t>1.  Introduction</w:t>
      </w:r>
      <w:bookmarkEnd w:id="1"/>
    </w:p>
    <w:p w14:paraId="11E291D5" w14:textId="77777777" w:rsidR="00866B16" w:rsidRDefault="00866B16">
      <w:pPr>
        <w:spacing w:after="80"/>
      </w:pPr>
    </w:p>
    <w:p w14:paraId="3C0165EE" w14:textId="77777777" w:rsidR="00866B16" w:rsidRDefault="004470B4">
      <w:pPr>
        <w:spacing w:before="60" w:after="80"/>
      </w:pPr>
      <w:r>
        <w:t xml:space="preserve">Welcome to SOAS ERP (Django Ledger SOAS ERP). This manual covers the main application — the entity dashboard you see after logging in — using the exact sidebar labels: Entity Dashboard, Quick Actions, Money &amp; Banking, Operations, Inventory Management, Reports &amp; Insights, and Accounting &amp; Setup. Every step in </w:t>
      </w:r>
      <w:proofErr w:type="gramStart"/>
      <w:r>
        <w:t>this manual matches</w:t>
      </w:r>
      <w:proofErr w:type="gramEnd"/>
      <w:r>
        <w:t xml:space="preserve"> what you see on screen.</w:t>
      </w:r>
    </w:p>
    <w:p w14:paraId="1CB0353A" w14:textId="77777777" w:rsidR="00866B16" w:rsidRDefault="00866B16">
      <w:pPr>
        <w:spacing w:after="80"/>
      </w:pPr>
    </w:p>
    <w:p w14:paraId="2EF6BCC6" w14:textId="77777777" w:rsidR="00866B16" w:rsidRDefault="004470B4">
      <w:pPr>
        <w:pBdr>
          <w:left w:val="single" w:sz="20" w:space="0" w:color="1F497D"/>
        </w:pBdr>
        <w:shd w:val="clear" w:color="auto" w:fill="EBF2FA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ℹ </w:t>
      </w:r>
      <w:r>
        <w:rPr>
          <w:b/>
          <w:bCs/>
          <w:color w:val="1F497D"/>
        </w:rPr>
        <w:t xml:space="preserve">NOTE:  </w:t>
      </w:r>
      <w:r>
        <w:t>This manual covers the main application. If your organization also uses the Admin UI (at /admin-</w:t>
      </w:r>
      <w:proofErr w:type="spellStart"/>
      <w:r>
        <w:t>ui</w:t>
      </w:r>
      <w:proofErr w:type="spellEnd"/>
      <w:r>
        <w:t>/), the sidebar labels there are different (Dashboard, Entity, Accounting, Sales, Purchases, etc.). The tasks are similar but use the labels you see in whichever interface you are working in.</w:t>
      </w:r>
    </w:p>
    <w:p w14:paraId="4AB4D571" w14:textId="77777777" w:rsidR="00866B16" w:rsidRDefault="00866B16">
      <w:pPr>
        <w:spacing w:after="120"/>
      </w:pPr>
    </w:p>
    <w:p w14:paraId="166D1DE7" w14:textId="77777777" w:rsidR="00866B16" w:rsidRDefault="004470B4">
      <w:pPr>
        <w:pStyle w:val="Heading3"/>
        <w:pBdr>
          <w:bottom w:val="single" w:sz="6" w:space="1" w:color="2E75B6"/>
        </w:pBdr>
      </w:pPr>
      <w:bookmarkStart w:id="2" w:name="_Toc222564902"/>
      <w:proofErr w:type="gramStart"/>
      <w:r>
        <w:t>1.1  What</w:t>
      </w:r>
      <w:proofErr w:type="gramEnd"/>
      <w:r>
        <w:t xml:space="preserve"> You See in the Sidebar</w:t>
      </w:r>
      <w:bookmarkEnd w:id="2"/>
    </w:p>
    <w:p w14:paraId="7320F630" w14:textId="77777777" w:rsidR="00866B16" w:rsidRDefault="004470B4">
      <w:pPr>
        <w:spacing w:before="60" w:after="80"/>
      </w:pPr>
      <w:r>
        <w:t>Your sidebar depends on your role and permissions. The sections below show what is typically available:</w:t>
      </w:r>
    </w:p>
    <w:p w14:paraId="52919662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0"/>
        <w:gridCol w:w="6560"/>
      </w:tblGrid>
      <w:tr w:rsidR="00866B16" w14:paraId="5683C5F1" w14:textId="77777777">
        <w:trPr>
          <w:tblHeader/>
        </w:trPr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430CB0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Sidebar Section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4A82AB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What It Contains</w:t>
            </w:r>
          </w:p>
        </w:tc>
      </w:tr>
      <w:tr w:rsidR="00866B16" w14:paraId="5EA52011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4D9701" w14:textId="77777777" w:rsidR="00866B16" w:rsidRDefault="004470B4">
            <w:r>
              <w:t>Entity Dashboard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A6BCC7" w14:textId="77777777" w:rsidR="00866B16" w:rsidRDefault="004470B4">
            <w:r>
              <w:t>Your main dashboard for the current entity — overview widgets, key metrics, and quick links.</w:t>
            </w:r>
          </w:p>
        </w:tc>
      </w:tr>
      <w:tr w:rsidR="00866B16" w14:paraId="0B29A07E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CC1D17" w14:textId="77777777" w:rsidR="00866B16" w:rsidRDefault="004470B4">
            <w:r>
              <w:t>Quick Actions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84F14B" w14:textId="77777777" w:rsidR="00866B16" w:rsidRDefault="004470B4">
            <w:r>
              <w:t>Invoices, Bills, Customers, Suppliers, Products, Employees — shortcuts to the most common daily tasks.</w:t>
            </w:r>
          </w:p>
        </w:tc>
      </w:tr>
      <w:tr w:rsidR="00866B16" w14:paraId="3E01964C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FEB7DF" w14:textId="77777777" w:rsidR="00866B16" w:rsidRDefault="004470B4">
            <w:r>
              <w:t>CRM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E0C566" w14:textId="77777777" w:rsidR="00866B16" w:rsidRDefault="004470B4">
            <w:r>
              <w:t>Prospects, Pipeline Board, CRM Analytics (if enabled for your role).</w:t>
            </w:r>
          </w:p>
        </w:tc>
      </w:tr>
      <w:tr w:rsidR="00866B16" w14:paraId="4BBFE6FB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EFBCF2" w14:textId="77777777" w:rsidR="00866B16" w:rsidRDefault="004470B4">
            <w:r>
              <w:t>Money &amp; Banking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3079DD" w14:textId="77777777" w:rsidR="00866B16" w:rsidRDefault="004470B4">
            <w:r>
              <w:t>Bank / Cash, Payment Dashboard, Receipt, Credit Note, Debit Note, Bank Reconciliation.</w:t>
            </w:r>
          </w:p>
        </w:tc>
      </w:tr>
      <w:tr w:rsidR="00866B16" w14:paraId="251C2C9A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0D00E7" w14:textId="77777777" w:rsidR="00866B16" w:rsidRDefault="004470B4">
            <w:r>
              <w:t>Expenses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E86FF7" w14:textId="77777777" w:rsidR="00866B16" w:rsidRDefault="004470B4">
            <w:r>
              <w:t>Expense Management Dashboard, Expense Reports, Expense Claims, Expense Categories, Expense Payments, Payment Requests, Recurring Payments, Business Expenses.</w:t>
            </w:r>
          </w:p>
        </w:tc>
      </w:tr>
      <w:tr w:rsidR="00866B16" w14:paraId="4735A3B4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E7C991" w14:textId="77777777" w:rsidR="00866B16" w:rsidRDefault="004470B4">
            <w:r>
              <w:t>Operations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2C8D4E" w14:textId="77777777" w:rsidR="00866B16" w:rsidRDefault="004470B4">
            <w:r>
              <w:t>Purchase Orders, Goods Receipt, Inventory Items, Stock Transactions, Warehouses, Service Projects, Services.</w:t>
            </w:r>
          </w:p>
        </w:tc>
      </w:tr>
      <w:tr w:rsidR="00866B16" w14:paraId="4B989E64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D61D55" w14:textId="77777777" w:rsidR="00866B16" w:rsidRDefault="004470B4">
            <w:r>
              <w:t>Inventory Management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304A22" w14:textId="77777777" w:rsidR="00866B16" w:rsidRDefault="004470B4">
            <w:r>
              <w:t>Overview &amp; Monitoring; Products &amp; Items (Products, Services, Inventory Items, Categories, Unit of Measures); Stock Management; Warehouse Operations; Reports &amp; Analytics.</w:t>
            </w:r>
          </w:p>
        </w:tc>
      </w:tr>
      <w:tr w:rsidR="00866B16" w14:paraId="2649B6F9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014A54" w14:textId="77777777" w:rsidR="00866B16" w:rsidRDefault="004470B4">
            <w:r>
              <w:t>People &amp; Payroll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8D56DB" w14:textId="77777777" w:rsidR="00866B16" w:rsidRDefault="004470B4">
            <w:r>
              <w:t>HRM, Payroll, Attendance, Expense Claims (if enabled).</w:t>
            </w:r>
          </w:p>
        </w:tc>
      </w:tr>
      <w:tr w:rsidR="00866B16" w14:paraId="5122DE51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FD36C3" w14:textId="77777777" w:rsidR="00866B16" w:rsidRDefault="004470B4">
            <w:r>
              <w:t>Reports &amp; Insights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2AC70C" w14:textId="77777777" w:rsidR="00866B16" w:rsidRDefault="004470B4">
            <w:r>
              <w:t>AI Assistant, Analytics, Reports, Balance Sheet, Income Statement, Cash Flow Statement, and related reports.</w:t>
            </w:r>
          </w:p>
        </w:tc>
      </w:tr>
      <w:tr w:rsidR="00866B16" w14:paraId="2A35D680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B7A3CA" w14:textId="77777777" w:rsidR="00866B16" w:rsidRDefault="004470B4">
            <w:r>
              <w:t>Accounting &amp; Setup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135878" w14:textId="77777777" w:rsidR="00866B16" w:rsidRDefault="004470B4">
            <w:r>
              <w:t>Chart of Accounts, Journals, Tax Rates, Closing Entries, Period Locks, Budget, OHADA Compliance.</w:t>
            </w:r>
          </w:p>
        </w:tc>
      </w:tr>
      <w:tr w:rsidR="00866B16" w14:paraId="4747DF74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72BD58" w14:textId="77777777" w:rsidR="00866B16" w:rsidRDefault="004470B4">
            <w:r>
              <w:lastRenderedPageBreak/>
              <w:t>Advanced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D6D8CC" w14:textId="77777777" w:rsidR="00866B16" w:rsidRDefault="004470B4">
            <w:r>
              <w:t>Recurring Invoices, Batch Invoices, Customer Deposits, AI Inventory, and other advanced features.</w:t>
            </w:r>
          </w:p>
        </w:tc>
      </w:tr>
      <w:tr w:rsidR="00866B16" w14:paraId="6410BB2E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543AB6" w14:textId="77777777" w:rsidR="00866B16" w:rsidRDefault="004470B4">
            <w:r>
              <w:t>Administration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5D1C3A" w14:textId="77777777" w:rsidR="00866B16" w:rsidRDefault="004470B4">
            <w:r>
              <w:t>Entity administration and configuration.</w:t>
            </w:r>
          </w:p>
        </w:tc>
      </w:tr>
      <w:tr w:rsidR="00866B16" w14:paraId="436FB1DC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E9B2F1" w14:textId="77777777" w:rsidR="00866B16" w:rsidRDefault="004470B4">
            <w:r>
              <w:t>My Entities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82C295" w14:textId="77777777" w:rsidR="00866B16" w:rsidRDefault="004470B4">
            <w:r>
              <w:t>Switch or manage your entities (at the bottom of the sidebar).</w:t>
            </w:r>
          </w:p>
        </w:tc>
      </w:tr>
      <w:tr w:rsidR="00866B16" w14:paraId="27569E36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0715B2" w14:textId="77777777" w:rsidR="00866B16" w:rsidRDefault="004470B4">
            <w:r>
              <w:t>Subscriptions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D82029" w14:textId="77777777" w:rsidR="00866B16" w:rsidRDefault="004470B4">
            <w:r>
              <w:t>Your subscriptions (at the bottom of the sidebar).</w:t>
            </w:r>
          </w:p>
        </w:tc>
      </w:tr>
    </w:tbl>
    <w:p w14:paraId="410044E0" w14:textId="77777777" w:rsidR="00866B16" w:rsidRDefault="00866B16">
      <w:pPr>
        <w:spacing w:after="80"/>
      </w:pPr>
    </w:p>
    <w:p w14:paraId="425F1540" w14:textId="77777777" w:rsidR="00866B16" w:rsidRDefault="004470B4">
      <w:pPr>
        <w:pBdr>
          <w:left w:val="single" w:sz="20" w:space="0" w:color="1F497D"/>
        </w:pBdr>
        <w:shd w:val="clear" w:color="auto" w:fill="EBF2FA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ℹ </w:t>
      </w:r>
      <w:r>
        <w:rPr>
          <w:b/>
          <w:bCs/>
          <w:color w:val="1F497D"/>
        </w:rPr>
        <w:t xml:space="preserve">NOTE:  </w:t>
      </w:r>
      <w:r>
        <w:t>Your menu may show fewer or more items depending on your role and permissions. If a section is not visible, you do not have permission to access it — contact your administrator.</w:t>
      </w:r>
    </w:p>
    <w:p w14:paraId="54BF03DA" w14:textId="77777777" w:rsidR="00866B16" w:rsidRDefault="00866B16">
      <w:pPr>
        <w:spacing w:after="120"/>
      </w:pPr>
    </w:p>
    <w:p w14:paraId="3F03A699" w14:textId="77777777" w:rsidR="00866B16" w:rsidRDefault="004470B4">
      <w:pPr>
        <w:pStyle w:val="Heading3"/>
        <w:pBdr>
          <w:bottom w:val="single" w:sz="6" w:space="1" w:color="2E75B6"/>
        </w:pBdr>
      </w:pPr>
      <w:bookmarkStart w:id="3" w:name="_Toc222564903"/>
      <w:proofErr w:type="gramStart"/>
      <w:r>
        <w:t>1.2  Document</w:t>
      </w:r>
      <w:proofErr w:type="gramEnd"/>
      <w:r>
        <w:t xml:space="preserve"> Conventions</w:t>
      </w:r>
      <w:bookmarkEnd w:id="3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0"/>
        <w:gridCol w:w="4200"/>
        <w:gridCol w:w="3160"/>
      </w:tblGrid>
      <w:tr w:rsidR="00866B16" w14:paraId="0A44F014" w14:textId="77777777">
        <w:trPr>
          <w:tblHeader/>
        </w:trPr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1B24B6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Convention</w:t>
            </w:r>
          </w:p>
        </w:tc>
        <w:tc>
          <w:tcPr>
            <w:tcW w:w="4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5C0786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Meaning</w:t>
            </w:r>
          </w:p>
        </w:tc>
        <w:tc>
          <w:tcPr>
            <w:tcW w:w="3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997C5E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Example</w:t>
            </w:r>
          </w:p>
        </w:tc>
      </w:tr>
      <w:tr w:rsidR="00866B16" w14:paraId="5C430F94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BADF26" w14:textId="77777777" w:rsidR="00866B16" w:rsidRDefault="004470B4">
            <w:r>
              <w:t>Bold</w:t>
            </w:r>
          </w:p>
        </w:tc>
        <w:tc>
          <w:tcPr>
            <w:tcW w:w="4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0F6AE7" w14:textId="77777777" w:rsidR="00866B16" w:rsidRDefault="004470B4">
            <w:r>
              <w:t>Exact button, menu item, or field label you see on screen</w:t>
            </w:r>
          </w:p>
        </w:tc>
        <w:tc>
          <w:tcPr>
            <w:tcW w:w="3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84FF4D" w14:textId="77777777" w:rsidR="00866B16" w:rsidRDefault="004470B4">
            <w:r>
              <w:t>Click Save Invoice</w:t>
            </w:r>
          </w:p>
        </w:tc>
      </w:tr>
      <w:tr w:rsidR="00866B16" w14:paraId="344CFCAF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B97C1B" w14:textId="77777777" w:rsidR="00866B16" w:rsidRDefault="004470B4">
            <w:r>
              <w:t>Italic</w:t>
            </w:r>
          </w:p>
        </w:tc>
        <w:tc>
          <w:tcPr>
            <w:tcW w:w="4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DADB65" w14:textId="77777777" w:rsidR="00866B16" w:rsidRDefault="004470B4">
            <w:r>
              <w:t>First use of an important term</w:t>
            </w:r>
          </w:p>
        </w:tc>
        <w:tc>
          <w:tcPr>
            <w:tcW w:w="3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1F8562" w14:textId="77777777" w:rsidR="00866B16" w:rsidRDefault="004470B4">
            <w:r>
              <w:t>An entity is one company</w:t>
            </w:r>
          </w:p>
        </w:tc>
      </w:tr>
      <w:tr w:rsidR="00866B16" w14:paraId="32B69395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8697A0" w14:textId="77777777" w:rsidR="00866B16" w:rsidRDefault="004470B4">
            <w:r>
              <w:t>Path &gt; Like &gt; This</w:t>
            </w:r>
          </w:p>
        </w:tc>
        <w:tc>
          <w:tcPr>
            <w:tcW w:w="4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7384A2" w14:textId="77777777" w:rsidR="00866B16" w:rsidRDefault="004470B4">
            <w:r>
              <w:t>Sidebar navigation path</w:t>
            </w:r>
          </w:p>
        </w:tc>
        <w:tc>
          <w:tcPr>
            <w:tcW w:w="3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B3F479" w14:textId="77777777" w:rsidR="00866B16" w:rsidRDefault="004470B4">
            <w:r>
              <w:t>Quick Actions &gt; Invoices</w:t>
            </w:r>
          </w:p>
        </w:tc>
      </w:tr>
      <w:tr w:rsidR="00866B16" w14:paraId="48CEB72C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489BDD" w14:textId="77777777" w:rsidR="00866B16" w:rsidRDefault="004470B4">
            <w:r>
              <w:t>TIP callout</w:t>
            </w:r>
          </w:p>
        </w:tc>
        <w:tc>
          <w:tcPr>
            <w:tcW w:w="4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9033DD" w14:textId="77777777" w:rsidR="00866B16" w:rsidRDefault="004470B4">
            <w:r>
              <w:t>Shortcut or recommended practice</w:t>
            </w:r>
          </w:p>
        </w:tc>
        <w:tc>
          <w:tcPr>
            <w:tcW w:w="3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22A989" w14:textId="77777777" w:rsidR="00866B16" w:rsidRDefault="004470B4">
            <w:r>
              <w:t>Green boxes throughout</w:t>
            </w:r>
          </w:p>
        </w:tc>
      </w:tr>
      <w:tr w:rsidR="00866B16" w14:paraId="2F1FEA0C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55FAFC" w14:textId="77777777" w:rsidR="00866B16" w:rsidRDefault="004470B4">
            <w:r>
              <w:t>WARNING callout</w:t>
            </w:r>
          </w:p>
        </w:tc>
        <w:tc>
          <w:tcPr>
            <w:tcW w:w="4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8A73E2" w14:textId="77777777" w:rsidR="00866B16" w:rsidRDefault="004470B4">
            <w:r>
              <w:t>Action that affects data or security — read before proceeding</w:t>
            </w:r>
          </w:p>
        </w:tc>
        <w:tc>
          <w:tcPr>
            <w:tcW w:w="3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8C72E1" w14:textId="77777777" w:rsidR="00866B16" w:rsidRDefault="004470B4">
            <w:r>
              <w:t>Red boxes throughout</w:t>
            </w:r>
          </w:p>
        </w:tc>
      </w:tr>
      <w:tr w:rsidR="00866B16" w14:paraId="0527420E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628CB2" w14:textId="77777777" w:rsidR="00866B16" w:rsidRDefault="004470B4">
            <w:r>
              <w:t>NOTE callout</w:t>
            </w:r>
          </w:p>
        </w:tc>
        <w:tc>
          <w:tcPr>
            <w:tcW w:w="4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BC8DAA" w14:textId="77777777" w:rsidR="00866B16" w:rsidRDefault="004470B4">
            <w:r>
              <w:t>Extra clarification for a step or option</w:t>
            </w:r>
          </w:p>
        </w:tc>
        <w:tc>
          <w:tcPr>
            <w:tcW w:w="3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93761F" w14:textId="77777777" w:rsidR="00866B16" w:rsidRDefault="004470B4">
            <w:r>
              <w:t>Blue boxes throughout</w:t>
            </w:r>
          </w:p>
        </w:tc>
      </w:tr>
      <w:tr w:rsidR="00866B16" w14:paraId="735D12B7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1DCECE" w14:textId="77777777" w:rsidR="00866B16" w:rsidRDefault="004470B4">
            <w:r>
              <w:t>SIDEBAR PATH callout</w:t>
            </w:r>
          </w:p>
        </w:tc>
        <w:tc>
          <w:tcPr>
            <w:tcW w:w="4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9385C2" w14:textId="77777777" w:rsidR="00866B16" w:rsidRDefault="004470B4">
            <w:r>
              <w:t>Exact sidebar path to navigate before the steps begin</w:t>
            </w:r>
          </w:p>
        </w:tc>
        <w:tc>
          <w:tcPr>
            <w:tcW w:w="3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7F43E8" w14:textId="77777777" w:rsidR="00866B16" w:rsidRDefault="004470B4">
            <w:r>
              <w:t>Orange boxes throughout</w:t>
            </w:r>
          </w:p>
        </w:tc>
      </w:tr>
    </w:tbl>
    <w:p w14:paraId="54A3E500" w14:textId="77777777" w:rsidR="00866B16" w:rsidRDefault="00866B16">
      <w:pPr>
        <w:spacing w:after="120"/>
      </w:pPr>
    </w:p>
    <w:p w14:paraId="2E9507D8" w14:textId="77777777" w:rsidR="00866B16" w:rsidRDefault="004470B4">
      <w:pPr>
        <w:pStyle w:val="Heading3"/>
        <w:pBdr>
          <w:bottom w:val="single" w:sz="6" w:space="1" w:color="2E75B6"/>
        </w:pBdr>
      </w:pPr>
      <w:bookmarkStart w:id="4" w:name="_Toc222564904"/>
      <w:proofErr w:type="gramStart"/>
      <w:r>
        <w:t>1.3  System</w:t>
      </w:r>
      <w:proofErr w:type="gramEnd"/>
      <w:r>
        <w:t xml:space="preserve"> Requirements</w:t>
      </w:r>
      <w:bookmarkEnd w:id="4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6960"/>
      </w:tblGrid>
      <w:tr w:rsidR="00866B16" w14:paraId="2ED6E1B1" w14:textId="77777777">
        <w:trPr>
          <w:tblHeader/>
        </w:trPr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5AB0F4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Requirement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433F0F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Specification</w:t>
            </w:r>
          </w:p>
        </w:tc>
      </w:tr>
      <w:tr w:rsidR="00866B16" w14:paraId="0DCCA83C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9D0279" w14:textId="77777777" w:rsidR="00866B16" w:rsidRDefault="004470B4">
            <w:r>
              <w:t>Browser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747C2E" w14:textId="77777777" w:rsidR="00866B16" w:rsidRDefault="004470B4">
            <w:r>
              <w:t>Current version of Chrome, Firefox, Safari, or Edge</w:t>
            </w:r>
          </w:p>
        </w:tc>
      </w:tr>
      <w:tr w:rsidR="00866B16" w14:paraId="411ADB90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5ED01F" w14:textId="77777777" w:rsidR="00866B16" w:rsidRDefault="004470B4">
            <w:r>
              <w:t>Connection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633CA8" w14:textId="77777777" w:rsidR="00866B16" w:rsidRDefault="004470B4">
            <w:r>
              <w:t>Reliable internet (cloud-hosted deployment)</w:t>
            </w:r>
          </w:p>
        </w:tc>
      </w:tr>
      <w:tr w:rsidR="00866B16" w14:paraId="3F19535E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65F7C2" w14:textId="77777777" w:rsidR="00866B16" w:rsidRDefault="004470B4">
            <w:r>
              <w:t>Screen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DE9C26" w14:textId="77777777" w:rsidR="00866B16" w:rsidRDefault="004470B4">
            <w:r>
              <w:t>1920×1080 or higher recommended</w:t>
            </w:r>
          </w:p>
        </w:tc>
      </w:tr>
      <w:tr w:rsidR="00866B16" w14:paraId="226F24D9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A016C3" w14:textId="77777777" w:rsidR="00866B16" w:rsidRDefault="004470B4">
            <w:r>
              <w:t>Access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9619F9" w14:textId="77777777" w:rsidR="00866B16" w:rsidRDefault="004470B4">
            <w:r>
              <w:t>A user account created and permissions assigned by your administrator</w:t>
            </w:r>
          </w:p>
        </w:tc>
      </w:tr>
    </w:tbl>
    <w:p w14:paraId="1CE565F0" w14:textId="77777777" w:rsidR="00866B16" w:rsidRDefault="00866B16">
      <w:pPr>
        <w:spacing w:after="120"/>
      </w:pPr>
    </w:p>
    <w:p w14:paraId="27845825" w14:textId="77777777" w:rsidR="00866B16" w:rsidRDefault="004470B4">
      <w:pPr>
        <w:pStyle w:val="Heading3"/>
        <w:pBdr>
          <w:bottom w:val="single" w:sz="6" w:space="1" w:color="2E75B6"/>
        </w:pBdr>
      </w:pPr>
      <w:bookmarkStart w:id="5" w:name="_Toc222564905"/>
      <w:proofErr w:type="gramStart"/>
      <w:r>
        <w:t>1.4  Screenshots</w:t>
      </w:r>
      <w:bookmarkEnd w:id="5"/>
      <w:proofErr w:type="gramEnd"/>
    </w:p>
    <w:p w14:paraId="1B364083" w14:textId="77777777" w:rsidR="00866B16" w:rsidRDefault="004470B4">
      <w:pPr>
        <w:spacing w:before="60" w:after="80"/>
      </w:pPr>
      <w:r>
        <w:lastRenderedPageBreak/>
        <w:t xml:space="preserve">This manual includes screenshot placeholders in the format [Screenshot: description — docs/screenshots/filename.png]. To add a real screenshot: (1) Capture the relevant screen. (2) Save it to </w:t>
      </w:r>
      <w:proofErr w:type="gramStart"/>
      <w:r>
        <w:t>docs</w:t>
      </w:r>
      <w:proofErr w:type="gramEnd"/>
      <w:r>
        <w:t>/screenshots/ using the suggested filename. (3) Replace the placeholder text with a Markdown image reference in your documentation tool.</w:t>
      </w:r>
    </w:p>
    <w:p w14:paraId="0B55967E" w14:textId="77777777" w:rsidR="00866B16" w:rsidRDefault="004470B4">
      <w:r>
        <w:br w:type="page"/>
      </w:r>
    </w:p>
    <w:p w14:paraId="6D7B1C63" w14:textId="77777777" w:rsidR="00866B16" w:rsidRDefault="004470B4">
      <w:pPr>
        <w:pStyle w:val="Heading1"/>
        <w:shd w:val="clear" w:color="auto" w:fill="1F3864"/>
        <w:ind w:left="180"/>
      </w:pPr>
      <w:bookmarkStart w:id="6" w:name="_Toc222564906"/>
      <w:r>
        <w:lastRenderedPageBreak/>
        <w:t>2.  Getting Started</w:t>
      </w:r>
      <w:bookmarkEnd w:id="6"/>
    </w:p>
    <w:p w14:paraId="26FD0025" w14:textId="77777777" w:rsidR="00866B16" w:rsidRDefault="004470B4">
      <w:pPr>
        <w:spacing w:before="60" w:after="80"/>
      </w:pPr>
      <w:r>
        <w:t>This section takes you from first login through selecting or creating an entity and completing basic setup. Work through these steps in order if you are new.</w:t>
      </w:r>
    </w:p>
    <w:p w14:paraId="52FB60C9" w14:textId="77777777" w:rsidR="00866B16" w:rsidRDefault="00866B16">
      <w:pPr>
        <w:spacing w:after="120"/>
      </w:pPr>
    </w:p>
    <w:p w14:paraId="10BCD497" w14:textId="77777777" w:rsidR="00866B16" w:rsidRDefault="004470B4">
      <w:pPr>
        <w:pStyle w:val="Heading2"/>
        <w:shd w:val="clear" w:color="auto" w:fill="2E6DA4"/>
        <w:ind w:left="180"/>
      </w:pPr>
      <w:bookmarkStart w:id="7" w:name="_Toc222564907"/>
      <w:proofErr w:type="gramStart"/>
      <w:r>
        <w:t>2.1  Logging</w:t>
      </w:r>
      <w:proofErr w:type="gramEnd"/>
      <w:r>
        <w:t xml:space="preserve"> In</w:t>
      </w:r>
      <w:bookmarkEnd w:id="7"/>
    </w:p>
    <w:p w14:paraId="373468F7" w14:textId="77777777" w:rsidR="00866B16" w:rsidRDefault="004470B4">
      <w:pPr>
        <w:spacing w:before="60" w:after="80"/>
      </w:pPr>
      <w:r>
        <w:rPr>
          <w:b/>
          <w:bCs/>
        </w:rPr>
        <w:t xml:space="preserve">Before you begin: </w:t>
      </w:r>
      <w:r>
        <w:t>You need a user account. Your administrator provides the login URL and your credentials.</w:t>
      </w:r>
    </w:p>
    <w:p w14:paraId="70ABA9D6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2E3842E2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49F7C58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7571EA59" w14:textId="77777777" w:rsidR="00866B16" w:rsidRDefault="004470B4">
            <w:r>
              <w:rPr>
                <w:b/>
                <w:bCs/>
              </w:rPr>
              <w:t xml:space="preserve">Open the login page. </w:t>
            </w:r>
            <w:r>
              <w:t>Go to the URL provided by your organization (e.g., the main site login or /admin/ for Django Admin).</w:t>
            </w:r>
          </w:p>
        </w:tc>
      </w:tr>
    </w:tbl>
    <w:p w14:paraId="3F6A96F7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40993463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72E6AC7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AC34775" w14:textId="77777777" w:rsidR="00866B16" w:rsidRDefault="004470B4">
            <w:r>
              <w:rPr>
                <w:b/>
                <w:bCs/>
              </w:rPr>
              <w:t xml:space="preserve">Enter your username and password. </w:t>
            </w:r>
            <w:r>
              <w:t>Passwords are case-sensitive. Use the username provided by your administrator, not necessarily your email address.</w:t>
            </w:r>
          </w:p>
        </w:tc>
      </w:tr>
    </w:tbl>
    <w:p w14:paraId="507B8E7C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04AFD03B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F1600B1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7A255160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Log in</w:t>
            </w:r>
            <w:r>
              <w:t xml:space="preserve"> or </w:t>
            </w:r>
            <w:r>
              <w:rPr>
                <w:b/>
                <w:bCs/>
              </w:rPr>
              <w:t>Sign in</w:t>
            </w:r>
            <w:r>
              <w:t>.</w:t>
            </w:r>
          </w:p>
        </w:tc>
      </w:tr>
    </w:tbl>
    <w:p w14:paraId="67D420C0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2DA339F8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FF9643A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2D86F64A" w14:textId="77777777" w:rsidR="00866B16" w:rsidRDefault="004470B4">
            <w:r>
              <w:rPr>
                <w:b/>
                <w:bCs/>
              </w:rPr>
              <w:t xml:space="preserve">You are taken to the main application (entity dashboard). </w:t>
            </w:r>
            <w:r>
              <w:t>If you see the Admin UI instead, use the link or menu your organization provides to navigate to the entity dashboard.</w:t>
            </w:r>
          </w:p>
        </w:tc>
      </w:tr>
    </w:tbl>
    <w:p w14:paraId="69F3A4B3" w14:textId="77777777" w:rsidR="00866B16" w:rsidRDefault="00866B16">
      <w:pPr>
        <w:spacing w:after="80"/>
      </w:pPr>
    </w:p>
    <w:p w14:paraId="43025D6A" w14:textId="77777777" w:rsidR="00866B16" w:rsidRDefault="004470B4">
      <w:pPr>
        <w:pBdr>
          <w:left w:val="single" w:sz="20" w:space="0" w:color="1E4620"/>
        </w:pBdr>
        <w:shd w:val="clear" w:color="auto" w:fill="EBF5E9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💡 </w:t>
      </w:r>
      <w:r>
        <w:rPr>
          <w:b/>
          <w:bCs/>
          <w:color w:val="1E4620"/>
        </w:rPr>
        <w:t xml:space="preserve">TIP:  </w:t>
      </w:r>
      <w:r>
        <w:t>If your organization uses single sign-on (SSO), click Log in with SSO and follow your identity provider's prompts.</w:t>
      </w:r>
    </w:p>
    <w:p w14:paraId="4CC6850C" w14:textId="77777777" w:rsidR="00866B16" w:rsidRDefault="004470B4">
      <w:pPr>
        <w:pBdr>
          <w:left w:val="single" w:sz="20" w:space="0" w:color="1F497D"/>
        </w:pBdr>
        <w:shd w:val="clear" w:color="auto" w:fill="EBF2FA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ℹ </w:t>
      </w:r>
      <w:r>
        <w:rPr>
          <w:b/>
          <w:bCs/>
          <w:color w:val="1F497D"/>
        </w:rPr>
        <w:t xml:space="preserve">NOTE:  </w:t>
      </w:r>
      <w:r>
        <w:t>If you cannot log in, see Section 10.1: Can't Log In for a complete troubleshooting checklist.</w:t>
      </w:r>
    </w:p>
    <w:p w14:paraId="76EAF985" w14:textId="77777777" w:rsidR="00866B16" w:rsidRDefault="00866B16">
      <w:pPr>
        <w:spacing w:after="120"/>
      </w:pPr>
    </w:p>
    <w:p w14:paraId="2F734D31" w14:textId="77777777" w:rsidR="00866B16" w:rsidRDefault="004470B4">
      <w:pPr>
        <w:pStyle w:val="Heading2"/>
        <w:shd w:val="clear" w:color="auto" w:fill="2E6DA4"/>
        <w:ind w:left="180"/>
      </w:pPr>
      <w:bookmarkStart w:id="8" w:name="_Toc222564908"/>
      <w:proofErr w:type="gramStart"/>
      <w:r>
        <w:t>2.2  Switching</w:t>
      </w:r>
      <w:proofErr w:type="gramEnd"/>
      <w:r>
        <w:t xml:space="preserve"> Entity</w:t>
      </w:r>
      <w:bookmarkEnd w:id="8"/>
    </w:p>
    <w:p w14:paraId="75651D99" w14:textId="77777777" w:rsidR="00866B16" w:rsidRDefault="004470B4">
      <w:pPr>
        <w:spacing w:before="60" w:after="80"/>
      </w:pPr>
      <w:r>
        <w:t>The application always operates in the context of one entity (one company or business unit). Before entering data, confirm you are working in the correct entity.</w:t>
      </w:r>
    </w:p>
    <w:p w14:paraId="432D7DC1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3141B862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33E22AA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1C4AD86" w14:textId="77777777" w:rsidR="00866B16" w:rsidRDefault="004470B4">
            <w:r>
              <w:rPr>
                <w:b/>
                <w:bCs/>
              </w:rPr>
              <w:t xml:space="preserve">Check the current entity. </w:t>
            </w:r>
            <w:r>
              <w:t>The page title or header shows the current entity name (e.g., 'Acme Corp | Dashboard').</w:t>
            </w:r>
          </w:p>
        </w:tc>
      </w:tr>
    </w:tbl>
    <w:p w14:paraId="414B651D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3E84C4BE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472D764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4BDC03D" w14:textId="77777777" w:rsidR="00866B16" w:rsidRDefault="004470B4">
            <w:r>
              <w:t xml:space="preserve">In the sidebar, scroll to the bottom and click </w:t>
            </w:r>
            <w:r>
              <w:rPr>
                <w:b/>
                <w:bCs/>
              </w:rPr>
              <w:t>My Entities</w:t>
            </w:r>
            <w:r>
              <w:t>. Choose the entity you want to work in. The dashboard and all sidebar links then apply to that entity.</w:t>
            </w:r>
          </w:p>
        </w:tc>
      </w:tr>
    </w:tbl>
    <w:p w14:paraId="067C8C09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27B1240F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314F508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060923DA" w14:textId="77777777" w:rsidR="00866B16" w:rsidRDefault="004470B4">
            <w:r>
              <w:rPr>
                <w:b/>
                <w:bCs/>
              </w:rPr>
              <w:t xml:space="preserve">If only one entity appears, </w:t>
            </w:r>
            <w:r>
              <w:t>ask your administrator to assign you to additional entities or to create a new one.</w:t>
            </w:r>
          </w:p>
        </w:tc>
      </w:tr>
    </w:tbl>
    <w:p w14:paraId="51C12053" w14:textId="77777777" w:rsidR="00866B16" w:rsidRDefault="00866B16">
      <w:pPr>
        <w:spacing w:after="80"/>
      </w:pPr>
    </w:p>
    <w:p w14:paraId="7901F7ED" w14:textId="77777777" w:rsidR="00866B16" w:rsidRDefault="004470B4">
      <w:pPr>
        <w:pBdr>
          <w:left w:val="single" w:sz="20" w:space="0" w:color="C00000"/>
        </w:pBdr>
        <w:shd w:val="clear" w:color="auto" w:fill="FDECEA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⚠ </w:t>
      </w:r>
      <w:r>
        <w:rPr>
          <w:b/>
          <w:bCs/>
          <w:color w:val="C00000"/>
        </w:rPr>
        <w:t xml:space="preserve">WARNING:  </w:t>
      </w:r>
      <w:r>
        <w:t>Always verify the entity name in the header before entering data. Records created in the wrong entity cannot be automatically moved.</w:t>
      </w:r>
    </w:p>
    <w:p w14:paraId="5B912EE4" w14:textId="77777777" w:rsidR="00866B16" w:rsidRDefault="00866B16">
      <w:pPr>
        <w:spacing w:after="120"/>
      </w:pPr>
    </w:p>
    <w:p w14:paraId="6BC0BAF7" w14:textId="77777777" w:rsidR="00866B16" w:rsidRDefault="004470B4">
      <w:pPr>
        <w:pStyle w:val="Heading2"/>
        <w:shd w:val="clear" w:color="auto" w:fill="2E6DA4"/>
        <w:ind w:left="180"/>
      </w:pPr>
      <w:bookmarkStart w:id="9" w:name="_Toc222564909"/>
      <w:proofErr w:type="gramStart"/>
      <w:r>
        <w:t>2.3  Setting</w:t>
      </w:r>
      <w:proofErr w:type="gramEnd"/>
      <w:r>
        <w:t xml:space="preserve"> Up Your First Entity</w:t>
      </w:r>
      <w:bookmarkEnd w:id="9"/>
    </w:p>
    <w:p w14:paraId="5BD18346" w14:textId="77777777" w:rsidR="00866B16" w:rsidRDefault="004470B4">
      <w:pPr>
        <w:spacing w:before="60" w:after="80"/>
      </w:pPr>
      <w:r>
        <w:rPr>
          <w:b/>
          <w:bCs/>
        </w:rPr>
        <w:t xml:space="preserve">Before you begin: </w:t>
      </w:r>
      <w:r>
        <w:t>Gather your company's legal name, tax ID, fiscal year start month, base currency, and full business address.</w:t>
      </w:r>
    </w:p>
    <w:p w14:paraId="0FA603DA" w14:textId="77777777" w:rsidR="00866B16" w:rsidRDefault="00866B16">
      <w:pPr>
        <w:spacing w:after="120"/>
      </w:pPr>
    </w:p>
    <w:p w14:paraId="6EEE797D" w14:textId="77777777" w:rsidR="00866B16" w:rsidRDefault="004470B4">
      <w:pPr>
        <w:pStyle w:val="Heading3"/>
        <w:pBdr>
          <w:bottom w:val="single" w:sz="6" w:space="1" w:color="2E75B6"/>
        </w:pBdr>
      </w:pPr>
      <w:bookmarkStart w:id="10" w:name="_Toc222564910"/>
      <w:r>
        <w:t>Creating an Entity</w:t>
      </w:r>
      <w:bookmarkEnd w:id="10"/>
    </w:p>
    <w:p w14:paraId="4DB7B28F" w14:textId="77777777" w:rsidR="00866B16" w:rsidRDefault="004470B4">
      <w:pPr>
        <w:pBdr>
          <w:left w:val="single" w:sz="20" w:space="0" w:color="843C0C"/>
        </w:pBdr>
        <w:shd w:val="clear" w:color="auto" w:fill="FFF2CC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▶ </w:t>
      </w:r>
      <w:r>
        <w:rPr>
          <w:b/>
          <w:bCs/>
          <w:color w:val="843C0C"/>
        </w:rPr>
        <w:t xml:space="preserve">SIDEBAR PATH:  </w:t>
      </w:r>
      <w:r>
        <w:t>My Entities (sidebar bottom) &gt; Create Entity</w:t>
      </w:r>
    </w:p>
    <w:p w14:paraId="1B4A056C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451CD9AC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1BEC22D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0E2BE5D5" w14:textId="77777777" w:rsidR="00866B16" w:rsidRDefault="004470B4">
            <w:r>
              <w:t xml:space="preserve">In the sidebar, click </w:t>
            </w:r>
            <w:r>
              <w:rPr>
                <w:b/>
                <w:bCs/>
              </w:rPr>
              <w:t>My Entities</w:t>
            </w:r>
            <w:r>
              <w:t xml:space="preserve"> at the bottom of the menu.</w:t>
            </w:r>
          </w:p>
        </w:tc>
      </w:tr>
    </w:tbl>
    <w:p w14:paraId="7ED77C4A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6E3060F2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BC816CC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61F69F3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Create Entity</w:t>
            </w:r>
            <w:r>
              <w:t xml:space="preserve"> or </w:t>
            </w:r>
            <w:r>
              <w:rPr>
                <w:b/>
                <w:bCs/>
              </w:rPr>
              <w:t>Add Entity</w:t>
            </w:r>
            <w:r>
              <w:t>. (On first-time setup, you may see an onboarding wizard — follow it.)</w:t>
            </w:r>
          </w:p>
        </w:tc>
      </w:tr>
    </w:tbl>
    <w:p w14:paraId="510423AB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2EAFE8DD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6D9256C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737D72F4" w14:textId="77777777" w:rsidR="00866B16" w:rsidRDefault="004470B4">
            <w:r>
              <w:t>Complete the entity form:</w:t>
            </w:r>
          </w:p>
        </w:tc>
      </w:tr>
    </w:tbl>
    <w:p w14:paraId="2D852141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4400"/>
        <w:gridCol w:w="2560"/>
      </w:tblGrid>
      <w:tr w:rsidR="00866B16" w14:paraId="500FECCC" w14:textId="77777777">
        <w:trPr>
          <w:tblHeader/>
        </w:trPr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599294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Field</w:t>
            </w:r>
          </w:p>
        </w:tc>
        <w:tc>
          <w:tcPr>
            <w:tcW w:w="4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591B0B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  <w:tc>
          <w:tcPr>
            <w:tcW w:w="2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6F68AF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Example</w:t>
            </w:r>
          </w:p>
        </w:tc>
      </w:tr>
      <w:tr w:rsidR="00866B16" w14:paraId="729143D7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FC252E" w14:textId="77777777" w:rsidR="00866B16" w:rsidRDefault="004470B4">
            <w:r>
              <w:t>Name</w:t>
            </w:r>
          </w:p>
        </w:tc>
        <w:tc>
          <w:tcPr>
            <w:tcW w:w="4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2B0BBD" w14:textId="77777777" w:rsidR="00866B16" w:rsidRDefault="004470B4">
            <w:r>
              <w:t>Day-to-day name used in the interface</w:t>
            </w:r>
          </w:p>
        </w:tc>
        <w:tc>
          <w:tcPr>
            <w:tcW w:w="2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6E03B7" w14:textId="77777777" w:rsidR="00866B16" w:rsidRDefault="004470B4">
            <w:r>
              <w:t>Acme Corp</w:t>
            </w:r>
          </w:p>
        </w:tc>
      </w:tr>
      <w:tr w:rsidR="00866B16" w14:paraId="37BC46F7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E4906E" w14:textId="77777777" w:rsidR="00866B16" w:rsidRDefault="004470B4">
            <w:r>
              <w:t>Legal Name</w:t>
            </w:r>
          </w:p>
        </w:tc>
        <w:tc>
          <w:tcPr>
            <w:tcW w:w="4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85B994" w14:textId="77777777" w:rsidR="00866B16" w:rsidRDefault="004470B4">
            <w:r>
              <w:t>Official registered name for contracts and tax</w:t>
            </w:r>
          </w:p>
        </w:tc>
        <w:tc>
          <w:tcPr>
            <w:tcW w:w="2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2D5902" w14:textId="77777777" w:rsidR="00866B16" w:rsidRDefault="004470B4">
            <w:r>
              <w:t>Acme Corporation Ltd.</w:t>
            </w:r>
          </w:p>
        </w:tc>
      </w:tr>
      <w:tr w:rsidR="00866B16" w14:paraId="1C7DF20B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FB5622" w14:textId="77777777" w:rsidR="00866B16" w:rsidRDefault="004470B4">
            <w:r>
              <w:t>Tax ID</w:t>
            </w:r>
          </w:p>
        </w:tc>
        <w:tc>
          <w:tcPr>
            <w:tcW w:w="4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243F79" w14:textId="77777777" w:rsidR="00866B16" w:rsidRDefault="004470B4">
            <w:r>
              <w:t>Government tax identification number</w:t>
            </w:r>
          </w:p>
        </w:tc>
        <w:tc>
          <w:tcPr>
            <w:tcW w:w="2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A3FF17" w14:textId="77777777" w:rsidR="00866B16" w:rsidRDefault="004470B4">
            <w:r>
              <w:t>123-456-789</w:t>
            </w:r>
          </w:p>
        </w:tc>
      </w:tr>
      <w:tr w:rsidR="00866B16" w14:paraId="3981ACB1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BB5DEC" w14:textId="77777777" w:rsidR="00866B16" w:rsidRDefault="004470B4">
            <w:r>
              <w:t>Address</w:t>
            </w:r>
          </w:p>
        </w:tc>
        <w:tc>
          <w:tcPr>
            <w:tcW w:w="4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0EFCF9" w14:textId="77777777" w:rsidR="00866B16" w:rsidRDefault="004470B4">
            <w:r>
              <w:t>Full address (street, city, region, postal code, country)</w:t>
            </w:r>
          </w:p>
        </w:tc>
        <w:tc>
          <w:tcPr>
            <w:tcW w:w="2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0BDF48" w14:textId="77777777" w:rsidR="00866B16" w:rsidRDefault="004470B4">
            <w:r>
              <w:t>12 Main St, Nairobi, KE</w:t>
            </w:r>
          </w:p>
        </w:tc>
      </w:tr>
      <w:tr w:rsidR="00866B16" w14:paraId="7C7E2DEC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CACC7B" w14:textId="77777777" w:rsidR="00866B16" w:rsidRDefault="004470B4">
            <w:r>
              <w:t>Phone</w:t>
            </w:r>
          </w:p>
        </w:tc>
        <w:tc>
          <w:tcPr>
            <w:tcW w:w="4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135DC8" w14:textId="77777777" w:rsidR="00866B16" w:rsidRDefault="004470B4">
            <w:r>
              <w:t>Main business contact number</w:t>
            </w:r>
          </w:p>
        </w:tc>
        <w:tc>
          <w:tcPr>
            <w:tcW w:w="2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0185FD" w14:textId="77777777" w:rsidR="00866B16" w:rsidRDefault="004470B4">
            <w:r>
              <w:t>+254 20 000 0000</w:t>
            </w:r>
          </w:p>
        </w:tc>
      </w:tr>
      <w:tr w:rsidR="00866B16" w14:paraId="0543FF37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B4AFF9" w14:textId="77777777" w:rsidR="00866B16" w:rsidRDefault="004470B4">
            <w:r>
              <w:t>Email</w:t>
            </w:r>
          </w:p>
        </w:tc>
        <w:tc>
          <w:tcPr>
            <w:tcW w:w="4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CF930A" w14:textId="77777777" w:rsidR="00866B16" w:rsidRDefault="004470B4">
            <w:r>
              <w:t>Main business email</w:t>
            </w:r>
          </w:p>
        </w:tc>
        <w:tc>
          <w:tcPr>
            <w:tcW w:w="2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48A739" w14:textId="77777777" w:rsidR="00866B16" w:rsidRDefault="004470B4">
            <w:r>
              <w:t>accounts@acme.com</w:t>
            </w:r>
          </w:p>
        </w:tc>
      </w:tr>
      <w:tr w:rsidR="00866B16" w14:paraId="01AEED8F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A29BBA" w14:textId="77777777" w:rsidR="00866B16" w:rsidRDefault="004470B4">
            <w:r>
              <w:t>Fiscal Year Start</w:t>
            </w:r>
          </w:p>
        </w:tc>
        <w:tc>
          <w:tcPr>
            <w:tcW w:w="4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3CF1A2" w14:textId="77777777" w:rsidR="00866B16" w:rsidRDefault="004470B4">
            <w:r>
              <w:t>First month of your financial year</w:t>
            </w:r>
          </w:p>
        </w:tc>
        <w:tc>
          <w:tcPr>
            <w:tcW w:w="2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0E9D22" w14:textId="77777777" w:rsidR="00866B16" w:rsidRDefault="004470B4">
            <w:r>
              <w:t>January</w:t>
            </w:r>
          </w:p>
        </w:tc>
      </w:tr>
      <w:tr w:rsidR="00866B16" w14:paraId="4AF973D7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DC3003" w14:textId="77777777" w:rsidR="00866B16" w:rsidRDefault="004470B4">
            <w:r>
              <w:t>Base Currency</w:t>
            </w:r>
          </w:p>
        </w:tc>
        <w:tc>
          <w:tcPr>
            <w:tcW w:w="4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2AAB3F" w14:textId="77777777" w:rsidR="00866B16" w:rsidRDefault="004470B4">
            <w:r>
              <w:t>Primary reporting currency</w:t>
            </w:r>
          </w:p>
        </w:tc>
        <w:tc>
          <w:tcPr>
            <w:tcW w:w="2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F87DA9" w14:textId="77777777" w:rsidR="00866B16" w:rsidRDefault="004470B4">
            <w:r>
              <w:t>XAF, USD, EUR</w:t>
            </w:r>
          </w:p>
        </w:tc>
      </w:tr>
    </w:tbl>
    <w:p w14:paraId="5EDDE8D4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64A7F350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239F22C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040C3DB5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Save Entity</w:t>
            </w:r>
            <w:r>
              <w:t xml:space="preserve"> to finalize, or </w:t>
            </w:r>
            <w:r>
              <w:rPr>
                <w:b/>
                <w:bCs/>
              </w:rPr>
              <w:t>Save Draft</w:t>
            </w:r>
            <w:r>
              <w:t xml:space="preserve"> to save without finalizing.</w:t>
            </w:r>
          </w:p>
        </w:tc>
      </w:tr>
    </w:tbl>
    <w:p w14:paraId="1A2E3B7E" w14:textId="77777777" w:rsidR="00866B16" w:rsidRDefault="00866B16">
      <w:pPr>
        <w:spacing w:after="80"/>
      </w:pPr>
    </w:p>
    <w:p w14:paraId="7AAD097E" w14:textId="77777777" w:rsidR="00866B16" w:rsidRDefault="004470B4">
      <w:pPr>
        <w:pBdr>
          <w:left w:val="single" w:sz="20" w:space="0" w:color="1F497D"/>
        </w:pBdr>
        <w:shd w:val="clear" w:color="auto" w:fill="EBF2FA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ℹ </w:t>
      </w:r>
      <w:r>
        <w:rPr>
          <w:b/>
          <w:bCs/>
          <w:color w:val="1F497D"/>
        </w:rPr>
        <w:t xml:space="preserve">NOTE:  </w:t>
      </w:r>
      <w:r>
        <w:t>After saving, use My Entities to switch to the new entity. All subsequent work — Chart of Accounts, Customers, Invoices, etc. — operates in the selected entity context.</w:t>
      </w:r>
    </w:p>
    <w:p w14:paraId="5B5213DE" w14:textId="77777777" w:rsidR="00866B16" w:rsidRDefault="004470B4">
      <w:pPr>
        <w:pBdr>
          <w:left w:val="single" w:sz="20" w:space="0" w:color="C00000"/>
        </w:pBdr>
        <w:shd w:val="clear" w:color="auto" w:fill="FDECEA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lastRenderedPageBreak/>
        <w:t xml:space="preserve">⚠ </w:t>
      </w:r>
      <w:r>
        <w:rPr>
          <w:b/>
          <w:bCs/>
          <w:color w:val="C00000"/>
        </w:rPr>
        <w:t xml:space="preserve">WARNING:  </w:t>
      </w:r>
      <w:r>
        <w:t>Set fiscal year and base currency correctly at creation. Changing them after transactions have been entered is disruptive and may require administrator assistance.</w:t>
      </w:r>
    </w:p>
    <w:p w14:paraId="76D11778" w14:textId="77777777" w:rsidR="00866B16" w:rsidRDefault="00866B16">
      <w:pPr>
        <w:spacing w:after="120"/>
      </w:pPr>
    </w:p>
    <w:p w14:paraId="4E7E3F0B" w14:textId="77777777" w:rsidR="00866B16" w:rsidRDefault="004470B4">
      <w:pPr>
        <w:pStyle w:val="Heading3"/>
        <w:pBdr>
          <w:bottom w:val="single" w:sz="6" w:space="1" w:color="2E75B6"/>
        </w:pBdr>
      </w:pPr>
      <w:bookmarkStart w:id="11" w:name="_Toc222564911"/>
      <w:r>
        <w:t>Company Settings and Administration</w:t>
      </w:r>
      <w:bookmarkEnd w:id="11"/>
    </w:p>
    <w:p w14:paraId="5C456AED" w14:textId="77777777" w:rsidR="00866B16" w:rsidRDefault="004470B4">
      <w:pPr>
        <w:pStyle w:val="ListParagraph"/>
        <w:numPr>
          <w:ilvl w:val="0"/>
          <w:numId w:val="2"/>
        </w:numPr>
        <w:spacing w:before="40" w:after="40"/>
      </w:pPr>
      <w:r>
        <w:rPr>
          <w:b/>
          <w:bCs/>
        </w:rPr>
        <w:t xml:space="preserve">Company Settings — </w:t>
      </w:r>
      <w:r>
        <w:t xml:space="preserve">In the sidebar, click </w:t>
      </w:r>
      <w:r>
        <w:rPr>
          <w:b/>
          <w:bCs/>
        </w:rPr>
        <w:t>Company Settings</w:t>
      </w:r>
      <w:r>
        <w:t xml:space="preserve"> to configure the entity: accounting standards, number/date format, time zone, multi-currency, and other options.</w:t>
      </w:r>
    </w:p>
    <w:p w14:paraId="6E23EF72" w14:textId="77777777" w:rsidR="00866B16" w:rsidRDefault="004470B4">
      <w:pPr>
        <w:pStyle w:val="ListParagraph"/>
        <w:numPr>
          <w:ilvl w:val="0"/>
          <w:numId w:val="2"/>
        </w:numPr>
        <w:spacing w:before="40" w:after="40"/>
      </w:pPr>
      <w:r>
        <w:rPr>
          <w:b/>
          <w:bCs/>
        </w:rPr>
        <w:t xml:space="preserve">Administration — </w:t>
      </w:r>
      <w:r>
        <w:t xml:space="preserve">Click </w:t>
      </w:r>
      <w:r>
        <w:rPr>
          <w:b/>
          <w:bCs/>
        </w:rPr>
        <w:t>Administration</w:t>
      </w:r>
      <w:r>
        <w:t xml:space="preserve"> in the sidebar to manage entity-level users and security. Access depends on your permissions.</w:t>
      </w:r>
    </w:p>
    <w:p w14:paraId="73A5D116" w14:textId="77777777" w:rsidR="00866B16" w:rsidRDefault="00866B16">
      <w:pPr>
        <w:spacing w:after="120"/>
      </w:pPr>
    </w:p>
    <w:p w14:paraId="3B532FC1" w14:textId="77777777" w:rsidR="00866B16" w:rsidRDefault="004470B4">
      <w:pPr>
        <w:pStyle w:val="Heading2"/>
        <w:shd w:val="clear" w:color="auto" w:fill="2E6DA4"/>
        <w:ind w:left="180"/>
      </w:pPr>
      <w:bookmarkStart w:id="12" w:name="_Toc222564912"/>
      <w:proofErr w:type="gramStart"/>
      <w:r>
        <w:t>2.4  User</w:t>
      </w:r>
      <w:proofErr w:type="gramEnd"/>
      <w:r>
        <w:t xml:space="preserve"> Roles and Permissions</w:t>
      </w:r>
      <w:bookmarkEnd w:id="12"/>
    </w:p>
    <w:p w14:paraId="015BD536" w14:textId="77777777" w:rsidR="00866B16" w:rsidRDefault="004470B4">
      <w:pPr>
        <w:spacing w:before="60" w:after="80"/>
      </w:pPr>
      <w:r>
        <w:t>Access is controlled by permissions assigned by your administrator. The sidebar only shows menu items your account has permission to access.</w:t>
      </w:r>
    </w:p>
    <w:p w14:paraId="3B0F20C8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0"/>
        <w:gridCol w:w="2800"/>
        <w:gridCol w:w="4760"/>
      </w:tblGrid>
      <w:tr w:rsidR="00866B16" w14:paraId="40AB36D8" w14:textId="77777777">
        <w:trPr>
          <w:tblHeader/>
        </w:trPr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6959EB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Capability Area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AB79B1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Sidebar Location</w:t>
            </w:r>
          </w:p>
        </w:tc>
        <w:tc>
          <w:tcPr>
            <w:tcW w:w="4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6855AA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Includes</w:t>
            </w:r>
          </w:p>
        </w:tc>
      </w:tr>
      <w:tr w:rsidR="00866B16" w14:paraId="4CBD0BAD" w14:textId="77777777"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63DF61" w14:textId="77777777" w:rsidR="00866B16" w:rsidRDefault="004470B4">
            <w:r>
              <w:t>Entity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7D36B9" w14:textId="77777777" w:rsidR="00866B16" w:rsidRDefault="004470B4">
            <w:r>
              <w:t>My Entities, Company Settings, Administration</w:t>
            </w:r>
          </w:p>
        </w:tc>
        <w:tc>
          <w:tcPr>
            <w:tcW w:w="4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A930AC" w14:textId="77777777" w:rsidR="00866B16" w:rsidRDefault="004470B4">
            <w:r>
              <w:t>Create/switch entities, configure settings, manage users.</w:t>
            </w:r>
          </w:p>
        </w:tc>
      </w:tr>
      <w:tr w:rsidR="00866B16" w14:paraId="392BDE95" w14:textId="77777777"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75D9D9" w14:textId="77777777" w:rsidR="00866B16" w:rsidRDefault="004470B4">
            <w:r>
              <w:t>Quick Actions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32FFD2" w14:textId="77777777" w:rsidR="00866B16" w:rsidRDefault="004470B4">
            <w:r>
              <w:t>Quick Actions</w:t>
            </w:r>
          </w:p>
        </w:tc>
        <w:tc>
          <w:tcPr>
            <w:tcW w:w="4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8CF8A7" w14:textId="77777777" w:rsidR="00866B16" w:rsidRDefault="004470B4">
            <w:r>
              <w:t>Invoices, Bills, Customers, Suppliers, Products, Employees.</w:t>
            </w:r>
          </w:p>
        </w:tc>
      </w:tr>
      <w:tr w:rsidR="00866B16" w14:paraId="0A136929" w14:textId="77777777"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06D1A5" w14:textId="77777777" w:rsidR="00866B16" w:rsidRDefault="004470B4">
            <w:r>
              <w:t>Money &amp; Banking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A586C7" w14:textId="77777777" w:rsidR="00866B16" w:rsidRDefault="004470B4">
            <w:r>
              <w:t>Money &amp; Banking</w:t>
            </w:r>
          </w:p>
        </w:tc>
        <w:tc>
          <w:tcPr>
            <w:tcW w:w="4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303FFB" w14:textId="77777777" w:rsidR="00866B16" w:rsidRDefault="004470B4">
            <w:r>
              <w:t>Bank / Cash, Payment Dashboard, Receipt, Credit Note, Debit Note, Bank Reconciliation.</w:t>
            </w:r>
          </w:p>
        </w:tc>
      </w:tr>
      <w:tr w:rsidR="00866B16" w14:paraId="32032822" w14:textId="77777777"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B60FBB" w14:textId="77777777" w:rsidR="00866B16" w:rsidRDefault="004470B4">
            <w:r>
              <w:t>Operations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86377F" w14:textId="77777777" w:rsidR="00866B16" w:rsidRDefault="004470B4">
            <w:r>
              <w:t>Operations</w:t>
            </w:r>
          </w:p>
        </w:tc>
        <w:tc>
          <w:tcPr>
            <w:tcW w:w="4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0BF6AD" w14:textId="77777777" w:rsidR="00866B16" w:rsidRDefault="004470B4">
            <w:r>
              <w:t>Purchase Orders, Goods Receipt, Inventory Items, Stock Transactions, Warehouses, Service Projects.</w:t>
            </w:r>
          </w:p>
        </w:tc>
      </w:tr>
      <w:tr w:rsidR="00866B16" w14:paraId="578EC55C" w14:textId="77777777"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277FA9" w14:textId="77777777" w:rsidR="00866B16" w:rsidRDefault="004470B4">
            <w:r>
              <w:t>Inventory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595209" w14:textId="77777777" w:rsidR="00866B16" w:rsidRDefault="004470B4">
            <w:r>
              <w:t>Inventory Management &gt; Products &amp; Items</w:t>
            </w:r>
          </w:p>
        </w:tc>
        <w:tc>
          <w:tcPr>
            <w:tcW w:w="4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ACDC5D" w14:textId="77777777" w:rsidR="00866B16" w:rsidRDefault="004470B4">
            <w:r>
              <w:t>Products, Services, Inventory Items, Categories, Unit of Measures.</w:t>
            </w:r>
          </w:p>
        </w:tc>
      </w:tr>
      <w:tr w:rsidR="00866B16" w14:paraId="7ADAA1CF" w14:textId="77777777"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3631A4" w14:textId="77777777" w:rsidR="00866B16" w:rsidRDefault="004470B4">
            <w:r>
              <w:t>Reports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1B248B" w14:textId="77777777" w:rsidR="00866B16" w:rsidRDefault="004470B4">
            <w:r>
              <w:t>Reports &amp; Insights</w:t>
            </w:r>
          </w:p>
        </w:tc>
        <w:tc>
          <w:tcPr>
            <w:tcW w:w="4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55924E" w14:textId="77777777" w:rsidR="00866B16" w:rsidRDefault="004470B4">
            <w:r>
              <w:t>Balance Sheet, Income Statement, Cash Flow Statement, Analytics.</w:t>
            </w:r>
          </w:p>
        </w:tc>
      </w:tr>
      <w:tr w:rsidR="00866B16" w14:paraId="5A7139AF" w14:textId="77777777"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7E7C8F" w14:textId="77777777" w:rsidR="00866B16" w:rsidRDefault="004470B4">
            <w:r>
              <w:t>Accounting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7D4540" w14:textId="77777777" w:rsidR="00866B16" w:rsidRDefault="004470B4">
            <w:r>
              <w:t>Accounting &amp; Setup</w:t>
            </w:r>
          </w:p>
        </w:tc>
        <w:tc>
          <w:tcPr>
            <w:tcW w:w="4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D69726" w14:textId="77777777" w:rsidR="00866B16" w:rsidRDefault="004470B4">
            <w:r>
              <w:t>Chart of Accounts, Journals, Tax Rates, Closing Entries, Period Locks, Budget.</w:t>
            </w:r>
          </w:p>
        </w:tc>
      </w:tr>
    </w:tbl>
    <w:p w14:paraId="44BEE735" w14:textId="77777777" w:rsidR="00866B16" w:rsidRDefault="004470B4">
      <w:r>
        <w:br w:type="page"/>
      </w:r>
    </w:p>
    <w:p w14:paraId="6AB8C706" w14:textId="77777777" w:rsidR="00866B16" w:rsidRDefault="004470B4">
      <w:pPr>
        <w:pStyle w:val="Heading1"/>
        <w:shd w:val="clear" w:color="auto" w:fill="1F3864"/>
        <w:ind w:left="180"/>
      </w:pPr>
      <w:bookmarkStart w:id="13" w:name="_Toc222564913"/>
      <w:r>
        <w:lastRenderedPageBreak/>
        <w:t>3.  Accounting &amp; Setup</w:t>
      </w:r>
      <w:bookmarkEnd w:id="13"/>
    </w:p>
    <w:p w14:paraId="4DB82B2A" w14:textId="34E97FB1" w:rsidR="00866B16" w:rsidRDefault="004470B4">
      <w:pPr>
        <w:spacing w:before="60" w:after="80"/>
      </w:pPr>
      <w:r>
        <w:t>This section covers the Chart of Accounts, Journals,</w:t>
      </w:r>
      <w:r w:rsidR="00E53C96">
        <w:t xml:space="preserve"> tax rates,</w:t>
      </w:r>
      <w:r>
        <w:t xml:space="preserve"> Closing Entries</w:t>
      </w:r>
      <w:r w:rsidR="00E53C96">
        <w:t xml:space="preserve">, periods locks, Budget management and OHADA Compliance. </w:t>
      </w:r>
      <w:r>
        <w:t>Access these from Accounting &amp; Setup in the sidebar. Use these for adjustments, corrections, and period-end close. For daily sales and purchases, use Invoices and Bills — they create the journal entries automatically.</w:t>
      </w:r>
    </w:p>
    <w:p w14:paraId="2D5CB902" w14:textId="77777777" w:rsidR="00866B16" w:rsidRDefault="00866B16">
      <w:pPr>
        <w:spacing w:after="120"/>
      </w:pPr>
    </w:p>
    <w:p w14:paraId="593257E5" w14:textId="77777777" w:rsidR="00866B16" w:rsidRDefault="004470B4">
      <w:pPr>
        <w:pStyle w:val="Heading2"/>
        <w:shd w:val="clear" w:color="auto" w:fill="2E6DA4"/>
        <w:ind w:left="180"/>
      </w:pPr>
      <w:bookmarkStart w:id="14" w:name="_Toc222564914"/>
      <w:proofErr w:type="gramStart"/>
      <w:r>
        <w:t>3.1  Chart</w:t>
      </w:r>
      <w:proofErr w:type="gramEnd"/>
      <w:r>
        <w:t xml:space="preserve"> of Accounts Management</w:t>
      </w:r>
      <w:bookmarkEnd w:id="14"/>
    </w:p>
    <w:p w14:paraId="7B62C1AE" w14:textId="77777777" w:rsidR="00866B16" w:rsidRDefault="004470B4">
      <w:pPr>
        <w:spacing w:before="60" w:after="80"/>
      </w:pPr>
      <w:r>
        <w:t xml:space="preserve">The Chart of Accounts (COA) is the complete list of every account your entity uses. Every transaction </w:t>
      </w:r>
      <w:proofErr w:type="gramStart"/>
      <w:r>
        <w:t>posts</w:t>
      </w:r>
      <w:proofErr w:type="gramEnd"/>
      <w:r>
        <w:t xml:space="preserve"> to one or more accounts. Keeping the COA organized makes reporting accurate and easy to read.</w:t>
      </w:r>
    </w:p>
    <w:p w14:paraId="16AD3A15" w14:textId="77777777" w:rsidR="00866B16" w:rsidRDefault="00866B16">
      <w:pPr>
        <w:spacing w:after="80"/>
      </w:pPr>
    </w:p>
    <w:p w14:paraId="0E99F380" w14:textId="77777777" w:rsidR="00866B16" w:rsidRDefault="004470B4">
      <w:pPr>
        <w:pBdr>
          <w:left w:val="single" w:sz="20" w:space="0" w:color="843C0C"/>
        </w:pBdr>
        <w:shd w:val="clear" w:color="auto" w:fill="FFF2CC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▶ </w:t>
      </w:r>
      <w:r>
        <w:rPr>
          <w:b/>
          <w:bCs/>
          <w:color w:val="843C0C"/>
        </w:rPr>
        <w:t xml:space="preserve">SIDEBAR PATH:  </w:t>
      </w:r>
      <w:r>
        <w:t>Accounting &amp; Setup &gt; Chart of Accounts</w:t>
      </w:r>
    </w:p>
    <w:p w14:paraId="431F2DFF" w14:textId="77777777" w:rsidR="00866B16" w:rsidRDefault="00866B16">
      <w:pPr>
        <w:spacing w:after="80"/>
      </w:pPr>
    </w:p>
    <w:p w14:paraId="1E3467D4" w14:textId="77777777" w:rsidR="00866B16" w:rsidRDefault="004470B4">
      <w:pPr>
        <w:pStyle w:val="Heading3"/>
        <w:pBdr>
          <w:bottom w:val="single" w:sz="6" w:space="1" w:color="2E75B6"/>
        </w:pBdr>
      </w:pPr>
      <w:bookmarkStart w:id="15" w:name="_Toc222564915"/>
      <w:r>
        <w:t>Opening the Chart of Accounts</w:t>
      </w:r>
      <w:bookmarkEnd w:id="15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3E99B686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B8001D6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8D35611" w14:textId="77777777" w:rsidR="00866B16" w:rsidRDefault="004470B4">
            <w:r>
              <w:t xml:space="preserve">In the sidebar, go to </w:t>
            </w:r>
            <w:r>
              <w:rPr>
                <w:b/>
                <w:bCs/>
              </w:rPr>
              <w:t>Accounting &amp; Setup</w:t>
            </w:r>
            <w:r>
              <w:t xml:space="preserve"> and click </w:t>
            </w:r>
            <w:r>
              <w:rPr>
                <w:b/>
                <w:bCs/>
              </w:rPr>
              <w:t>Chart of Accounts</w:t>
            </w:r>
            <w:r>
              <w:t>.</w:t>
            </w:r>
          </w:p>
        </w:tc>
      </w:tr>
    </w:tbl>
    <w:p w14:paraId="29FBFF2F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54709E1B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3797302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253DF1C3" w14:textId="77777777" w:rsidR="00866B16" w:rsidRDefault="004470B4">
            <w:r>
              <w:t>Verify the entity shown in the page header is correct before making any changes.</w:t>
            </w:r>
          </w:p>
        </w:tc>
      </w:tr>
    </w:tbl>
    <w:p w14:paraId="7F6E4A98" w14:textId="77777777" w:rsidR="00866B16" w:rsidRDefault="00866B16">
      <w:pPr>
        <w:spacing w:after="120"/>
      </w:pPr>
    </w:p>
    <w:p w14:paraId="4530B2C9" w14:textId="77777777" w:rsidR="00866B16" w:rsidRDefault="004470B4">
      <w:pPr>
        <w:pStyle w:val="Heading3"/>
        <w:pBdr>
          <w:bottom w:val="single" w:sz="6" w:space="1" w:color="2E75B6"/>
        </w:pBdr>
      </w:pPr>
      <w:bookmarkStart w:id="16" w:name="_Toc222564916"/>
      <w:r>
        <w:t>Creating an Account</w:t>
      </w:r>
      <w:bookmarkEnd w:id="16"/>
    </w:p>
    <w:tbl>
      <w:tblPr>
        <w:tblW w:w="14040" w:type="dxa"/>
        <w:tblInd w:w="-4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0"/>
        <w:gridCol w:w="8800"/>
      </w:tblGrid>
      <w:tr w:rsidR="00866B16" w14:paraId="04C41436" w14:textId="77777777" w:rsidTr="00CB5F97">
        <w:trPr>
          <w:trHeight w:val="22"/>
        </w:trPr>
        <w:tc>
          <w:tcPr>
            <w:tcW w:w="52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847B5BD" w14:textId="1EF2C9F0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  <w:r w:rsidR="00CB5F97">
              <w:rPr>
                <w:b/>
                <w:bCs/>
                <w:color w:val="FFFFFF"/>
                <w:sz w:val="26"/>
                <w:szCs w:val="26"/>
              </w:rPr>
              <w:t>sss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7F6D111C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Add Account</w:t>
            </w:r>
            <w:r>
              <w:t xml:space="preserve"> (label may also appear as </w:t>
            </w:r>
            <w:r>
              <w:rPr>
                <w:b/>
                <w:bCs/>
              </w:rPr>
              <w:t>Create</w:t>
            </w:r>
            <w:r>
              <w:t xml:space="preserve"> or </w:t>
            </w:r>
            <w:r>
              <w:rPr>
                <w:b/>
                <w:bCs/>
              </w:rPr>
              <w:t>New Account</w:t>
            </w:r>
            <w:r>
              <w:t>).</w:t>
            </w:r>
          </w:p>
          <w:p w14:paraId="3DB3C61B" w14:textId="77777777" w:rsidR="00E53C96" w:rsidRDefault="00E53C96"/>
          <w:p w14:paraId="58C36BA8" w14:textId="77777777" w:rsidR="00E53C96" w:rsidRDefault="00E53C96"/>
          <w:p w14:paraId="2F540F3C" w14:textId="343EE56E" w:rsidR="00E53C96" w:rsidRDefault="00E53C96">
            <w:r w:rsidRPr="00E53C96">
              <w:drawing>
                <wp:inline distT="0" distB="0" distL="0" distR="0" wp14:anchorId="31F1752C" wp14:editId="1728D48E">
                  <wp:extent cx="4296375" cy="2048161"/>
                  <wp:effectExtent l="0" t="0" r="9525" b="9525"/>
                  <wp:docPr id="915347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3477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375" cy="204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40300" w14:textId="77777777" w:rsidR="00E53C96" w:rsidRDefault="00E53C96"/>
        </w:tc>
      </w:tr>
    </w:tbl>
    <w:p w14:paraId="7147FCCF" w14:textId="77777777" w:rsidR="00866B16" w:rsidRDefault="00866B16">
      <w:pPr>
        <w:spacing w:after="40"/>
      </w:pPr>
    </w:p>
    <w:tbl>
      <w:tblPr>
        <w:tblW w:w="9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5"/>
        <w:gridCol w:w="9385"/>
      </w:tblGrid>
      <w:tr w:rsidR="00866B16" w14:paraId="44719569" w14:textId="77777777" w:rsidTr="003F6608">
        <w:trPr>
          <w:trHeight w:val="5119"/>
        </w:trPr>
        <w:tc>
          <w:tcPr>
            <w:tcW w:w="32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1BA7CF2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2</w:t>
            </w:r>
          </w:p>
        </w:tc>
        <w:tc>
          <w:tcPr>
            <w:tcW w:w="906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DABC027" w14:textId="77777777" w:rsidR="00866B16" w:rsidRDefault="004470B4">
            <w:r>
              <w:t>Complete the form:</w:t>
            </w:r>
          </w:p>
          <w:p w14:paraId="1A58318C" w14:textId="1DAA70A8" w:rsidR="003F6608" w:rsidRDefault="003F6608">
            <w:r w:rsidRPr="003F6608">
              <w:drawing>
                <wp:inline distT="0" distB="0" distL="0" distR="0" wp14:anchorId="2EB0A770" wp14:editId="4A143553">
                  <wp:extent cx="6172200" cy="2672715"/>
                  <wp:effectExtent l="0" t="0" r="0" b="0"/>
                  <wp:docPr id="1096603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60345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2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7DB6E8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0"/>
        <w:gridCol w:w="2800"/>
        <w:gridCol w:w="4560"/>
      </w:tblGrid>
      <w:tr w:rsidR="00866B16" w14:paraId="26753F11" w14:textId="77777777">
        <w:trPr>
          <w:tblHeader/>
        </w:trPr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DED358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Field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5EDAD9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  <w:tc>
          <w:tcPr>
            <w:tcW w:w="4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FE5E52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Guidance</w:t>
            </w:r>
          </w:p>
        </w:tc>
      </w:tr>
      <w:tr w:rsidR="00866B16" w14:paraId="25FABA1E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0137C7" w14:textId="77777777" w:rsidR="00866B16" w:rsidRDefault="004470B4">
            <w:r>
              <w:t>Account Code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C5CDDE" w14:textId="77777777" w:rsidR="00866B16" w:rsidRDefault="004470B4">
            <w:r>
              <w:t>Unique code (e.g., 1050, 6010)</w:t>
            </w:r>
          </w:p>
        </w:tc>
        <w:tc>
          <w:tcPr>
            <w:tcW w:w="4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77B229" w14:textId="77777777" w:rsidR="00866B16" w:rsidRDefault="004470B4">
            <w:r>
              <w:t>Leave gaps for future additions: 1000–1999 assets, 2000–2999 liabilities, etc.</w:t>
            </w:r>
          </w:p>
        </w:tc>
      </w:tr>
      <w:tr w:rsidR="00866B16" w14:paraId="131EE1CB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C2E7F8" w14:textId="77777777" w:rsidR="00866B16" w:rsidRDefault="004470B4">
            <w:r>
              <w:t>Account Name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49CB1E" w14:textId="77777777" w:rsidR="00866B16" w:rsidRDefault="004470B4">
            <w:r>
              <w:t>Clear, descriptive label</w:t>
            </w:r>
          </w:p>
        </w:tc>
        <w:tc>
          <w:tcPr>
            <w:tcW w:w="4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021650" w14:textId="77777777" w:rsidR="00866B16" w:rsidRDefault="004470B4">
            <w:r>
              <w:t>e.g., Bank – Payroll, Rent Expense – Office.</w:t>
            </w:r>
          </w:p>
        </w:tc>
      </w:tr>
      <w:tr w:rsidR="00866B16" w14:paraId="5099C3C1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C8DD59" w14:textId="77777777" w:rsidR="00866B16" w:rsidRDefault="004470B4">
            <w:r>
              <w:t>Account Type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E06671" w14:textId="77777777" w:rsidR="00866B16" w:rsidRDefault="004470B4">
            <w:r>
              <w:t>Asset, Liability, Equity, Income, Expense</w:t>
            </w:r>
          </w:p>
        </w:tc>
        <w:tc>
          <w:tcPr>
            <w:tcW w:w="4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C6BEFD" w14:textId="77777777" w:rsidR="00866B16" w:rsidRDefault="004470B4">
            <w:r>
              <w:t>Determines which financial statement the account appears on. Cannot be changed after transactions exist.</w:t>
            </w:r>
          </w:p>
        </w:tc>
      </w:tr>
      <w:tr w:rsidR="00866B16" w14:paraId="53CAF6ED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F7A6C5" w14:textId="77777777" w:rsidR="00866B16" w:rsidRDefault="004470B4">
            <w:r>
              <w:t>Parent Account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C59D5E" w14:textId="77777777" w:rsidR="00866B16" w:rsidRDefault="004470B4">
            <w:r>
              <w:t>Leave blank for top-level account</w:t>
            </w:r>
          </w:p>
        </w:tc>
        <w:tc>
          <w:tcPr>
            <w:tcW w:w="4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331C21" w14:textId="77777777" w:rsidR="00866B16" w:rsidRDefault="004470B4">
            <w:r>
              <w:t>Select a parent to create a sub-account (e.g., parent: Bank; child: Bank – Checking).</w:t>
            </w:r>
          </w:p>
        </w:tc>
      </w:tr>
      <w:tr w:rsidR="00866B16" w14:paraId="27B4D65A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6FD33E" w14:textId="77777777" w:rsidR="00866B16" w:rsidRDefault="004470B4">
            <w:r>
              <w:t>Description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07AFA3" w14:textId="77777777" w:rsidR="00866B16" w:rsidRDefault="004470B4">
            <w:r>
              <w:t>Optional internal note</w:t>
            </w:r>
          </w:p>
        </w:tc>
        <w:tc>
          <w:tcPr>
            <w:tcW w:w="4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E9F04F" w14:textId="77777777" w:rsidR="00866B16" w:rsidRDefault="004470B4">
            <w:r>
              <w:t>Useful for teams with multiple bookkeepers.</w:t>
            </w:r>
          </w:p>
        </w:tc>
      </w:tr>
      <w:tr w:rsidR="00866B16" w14:paraId="1224BB2E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8FF164" w14:textId="77777777" w:rsidR="00866B16" w:rsidRDefault="004470B4">
            <w:r>
              <w:t>Active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2C7A19" w14:textId="77777777" w:rsidR="00866B16" w:rsidRDefault="004470B4">
            <w:r>
              <w:t>Keep checked to use the account</w:t>
            </w:r>
          </w:p>
        </w:tc>
        <w:tc>
          <w:tcPr>
            <w:tcW w:w="4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54D2B8" w14:textId="77777777" w:rsidR="00866B16" w:rsidRDefault="004470B4">
            <w:r>
              <w:t>Uncheck to retire an account without deleting its history.</w:t>
            </w:r>
          </w:p>
        </w:tc>
      </w:tr>
    </w:tbl>
    <w:p w14:paraId="262DA17D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58E056B5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F9900B7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BBD512F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Save</w:t>
            </w:r>
            <w:r>
              <w:t xml:space="preserve"> or </w:t>
            </w:r>
            <w:r>
              <w:rPr>
                <w:b/>
                <w:bCs/>
              </w:rPr>
              <w:t>Save Account</w:t>
            </w:r>
            <w:r>
              <w:t>. The account appears in all account dropdowns.</w:t>
            </w:r>
          </w:p>
        </w:tc>
      </w:tr>
    </w:tbl>
    <w:p w14:paraId="316B477B" w14:textId="77777777" w:rsidR="00866B16" w:rsidRDefault="00866B16">
      <w:pPr>
        <w:spacing w:after="80"/>
      </w:pPr>
    </w:p>
    <w:p w14:paraId="7BA1F878" w14:textId="77777777" w:rsidR="00866B16" w:rsidRDefault="004470B4">
      <w:pPr>
        <w:pBdr>
          <w:left w:val="single" w:sz="20" w:space="0" w:color="1E4620"/>
        </w:pBdr>
        <w:shd w:val="clear" w:color="auto" w:fill="EBF5E9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💡 </w:t>
      </w:r>
      <w:r>
        <w:rPr>
          <w:b/>
          <w:bCs/>
          <w:color w:val="1E4620"/>
        </w:rPr>
        <w:t xml:space="preserve">TIP:  </w:t>
      </w:r>
      <w:r>
        <w:t>Do not create a separate account for every customer or supplier. Use the Accounts Receivable and Accounts Payable accounts and link transactions to the specific customer or supplier.</w:t>
      </w:r>
    </w:p>
    <w:p w14:paraId="0FC61C0B" w14:textId="77777777" w:rsidR="00866B16" w:rsidRDefault="00866B16">
      <w:pPr>
        <w:spacing w:after="120"/>
      </w:pPr>
    </w:p>
    <w:p w14:paraId="3E2E7CA1" w14:textId="77777777" w:rsidR="00866B16" w:rsidRDefault="004470B4">
      <w:pPr>
        <w:pStyle w:val="Heading3"/>
        <w:pBdr>
          <w:bottom w:val="single" w:sz="6" w:space="1" w:color="2E75B6"/>
        </w:pBdr>
      </w:pPr>
      <w:bookmarkStart w:id="17" w:name="_Toc222564917"/>
      <w:r>
        <w:t>Editing an Account</w:t>
      </w:r>
      <w:bookmarkEnd w:id="17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0EEA670A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87013E4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1EB7DEC8" w14:textId="77777777" w:rsidR="00866B16" w:rsidRDefault="004470B4">
            <w:r>
              <w:t xml:space="preserve">Find the account in </w:t>
            </w:r>
            <w:r>
              <w:rPr>
                <w:b/>
                <w:bCs/>
              </w:rPr>
              <w:t>Accounting &amp; Setup &gt; Chart of Accounts</w:t>
            </w:r>
            <w:r>
              <w:t xml:space="preserve"> and click its name or </w:t>
            </w:r>
            <w:proofErr w:type="gramStart"/>
            <w:r>
              <w:rPr>
                <w:b/>
                <w:bCs/>
              </w:rPr>
              <w:t>Edit</w:t>
            </w:r>
            <w:proofErr w:type="gramEnd"/>
            <w:r>
              <w:t>.</w:t>
            </w:r>
          </w:p>
        </w:tc>
      </w:tr>
    </w:tbl>
    <w:p w14:paraId="517FAFF1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5337C268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A8D8B11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131CCED7" w14:textId="77777777" w:rsidR="00866B16" w:rsidRDefault="004470B4">
            <w:r>
              <w:t xml:space="preserve">Change </w:t>
            </w:r>
            <w:r>
              <w:rPr>
                <w:b/>
                <w:bCs/>
              </w:rPr>
              <w:t>Account Name</w:t>
            </w:r>
            <w:r>
              <w:t xml:space="preserve">, </w:t>
            </w:r>
            <w:r>
              <w:rPr>
                <w:b/>
                <w:bCs/>
              </w:rPr>
              <w:t>Description</w:t>
            </w:r>
            <w:r>
              <w:t xml:space="preserve">, or </w:t>
            </w:r>
            <w:r>
              <w:rPr>
                <w:b/>
                <w:bCs/>
              </w:rPr>
              <w:t>Parent Account</w:t>
            </w:r>
            <w:r>
              <w:t xml:space="preserve"> as needed.</w:t>
            </w:r>
          </w:p>
        </w:tc>
      </w:tr>
    </w:tbl>
    <w:p w14:paraId="1D29E161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3DC58D67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AB818A8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396DDBE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Save</w:t>
            </w:r>
            <w:r>
              <w:t>.</w:t>
            </w:r>
          </w:p>
        </w:tc>
      </w:tr>
    </w:tbl>
    <w:p w14:paraId="5ECE77EA" w14:textId="77777777" w:rsidR="00866B16" w:rsidRDefault="00866B16">
      <w:pPr>
        <w:spacing w:after="80"/>
      </w:pPr>
    </w:p>
    <w:p w14:paraId="31DB417F" w14:textId="77777777" w:rsidR="00866B16" w:rsidRDefault="004470B4">
      <w:pPr>
        <w:pBdr>
          <w:left w:val="single" w:sz="20" w:space="0" w:color="1F497D"/>
        </w:pBdr>
        <w:shd w:val="clear" w:color="auto" w:fill="EBF2FA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ℹ </w:t>
      </w:r>
      <w:r>
        <w:rPr>
          <w:b/>
          <w:bCs/>
          <w:color w:val="1F497D"/>
        </w:rPr>
        <w:t xml:space="preserve">NOTE:  </w:t>
      </w:r>
      <w:r>
        <w:t>Avoid changing the Account Code on accounts that already have transactions — reports may depend on this value. Accounts with transactions cannot be deleted; mark them Inactive instead so they disappear from dropdowns but remain in history.</w:t>
      </w:r>
    </w:p>
    <w:p w14:paraId="436C77C8" w14:textId="77777777" w:rsidR="00866B16" w:rsidRDefault="00866B16">
      <w:pPr>
        <w:spacing w:after="120"/>
      </w:pPr>
    </w:p>
    <w:p w14:paraId="333C1AE9" w14:textId="77777777" w:rsidR="00866B16" w:rsidRDefault="004470B4">
      <w:pPr>
        <w:pStyle w:val="Heading3"/>
        <w:pBdr>
          <w:bottom w:val="single" w:sz="6" w:space="1" w:color="2E75B6"/>
        </w:pBdr>
      </w:pPr>
      <w:bookmarkStart w:id="18" w:name="_Toc222564918"/>
      <w:r>
        <w:t>Account Types at a Glance</w:t>
      </w:r>
      <w:bookmarkEnd w:id="18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92"/>
        <w:gridCol w:w="2570"/>
        <w:gridCol w:w="2764"/>
        <w:gridCol w:w="1391"/>
        <w:gridCol w:w="1243"/>
      </w:tblGrid>
      <w:tr w:rsidR="00866B16" w14:paraId="3E24E54C" w14:textId="77777777">
        <w:trPr>
          <w:tblHeader/>
        </w:trPr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E11BA9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Type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EEF305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What It Represents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EDCB61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Examples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A0036F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Normal Balance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B07FD4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Financial Statement</w:t>
            </w:r>
          </w:p>
        </w:tc>
      </w:tr>
      <w:tr w:rsidR="00866B16" w14:paraId="2D505995" w14:textId="77777777"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7D6310" w14:textId="77777777" w:rsidR="00866B16" w:rsidRDefault="004470B4">
            <w:r>
              <w:t>Asset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4E171B" w14:textId="77777777" w:rsidR="00866B16" w:rsidRDefault="004470B4">
            <w:r>
              <w:t>Resources owned by the business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D94CC9" w14:textId="77777777" w:rsidR="00866B16" w:rsidRDefault="004470B4">
            <w:r>
              <w:t>Cash, A/R, Inventory, Equipment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639D1B" w14:textId="77777777" w:rsidR="00866B16" w:rsidRDefault="004470B4">
            <w:r>
              <w:t>Debit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8EBF5F" w14:textId="77777777" w:rsidR="00866B16" w:rsidRDefault="004470B4">
            <w:r>
              <w:t>Balance Sheet</w:t>
            </w:r>
          </w:p>
        </w:tc>
      </w:tr>
      <w:tr w:rsidR="00866B16" w14:paraId="563E7AA3" w14:textId="77777777"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897A33" w14:textId="77777777" w:rsidR="00866B16" w:rsidRDefault="004470B4">
            <w:r>
              <w:t>Liability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21E4E5" w14:textId="77777777" w:rsidR="00866B16" w:rsidRDefault="004470B4">
            <w:r>
              <w:t>Obligations owed by the business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571475" w14:textId="77777777" w:rsidR="00866B16" w:rsidRDefault="004470B4">
            <w:r>
              <w:t>A/P, Loans, Tax Payable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B8C2AA" w14:textId="77777777" w:rsidR="00866B16" w:rsidRDefault="004470B4">
            <w:r>
              <w:t>Credit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10DEC1" w14:textId="77777777" w:rsidR="00866B16" w:rsidRDefault="004470B4">
            <w:r>
              <w:t>Balance Sheet</w:t>
            </w:r>
          </w:p>
        </w:tc>
      </w:tr>
      <w:tr w:rsidR="00866B16" w14:paraId="1148F15A" w14:textId="77777777"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F3A7F7" w14:textId="77777777" w:rsidR="00866B16" w:rsidRDefault="004470B4">
            <w:r>
              <w:t>Equity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7F8605" w14:textId="77777777" w:rsidR="00866B16" w:rsidRDefault="004470B4">
            <w:r>
              <w:t>Owner's net interest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455F1C" w14:textId="77777777" w:rsidR="00866B16" w:rsidRDefault="004470B4">
            <w:r>
              <w:t>Share Capital, Retained Earnings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5E813A" w14:textId="77777777" w:rsidR="00866B16" w:rsidRDefault="004470B4">
            <w:r>
              <w:t>Credit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904F8F" w14:textId="77777777" w:rsidR="00866B16" w:rsidRDefault="004470B4">
            <w:r>
              <w:t>Balance Sheet</w:t>
            </w:r>
          </w:p>
        </w:tc>
      </w:tr>
      <w:tr w:rsidR="00866B16" w14:paraId="56731282" w14:textId="77777777"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5FB95A" w14:textId="77777777" w:rsidR="00866B16" w:rsidRDefault="004470B4">
            <w:r>
              <w:t>Income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567941" w14:textId="77777777" w:rsidR="00866B16" w:rsidRDefault="004470B4">
            <w:r>
              <w:t>Revenue earned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7677FF" w14:textId="77777777" w:rsidR="00866B16" w:rsidRDefault="004470B4">
            <w:r>
              <w:t>Sales, Service Revenue, Interest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E6531F" w14:textId="77777777" w:rsidR="00866B16" w:rsidRDefault="004470B4">
            <w:r>
              <w:t>Credit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0F8BCE" w14:textId="77777777" w:rsidR="00866B16" w:rsidRDefault="004470B4">
            <w:r>
              <w:t>Income Statement</w:t>
            </w:r>
          </w:p>
        </w:tc>
      </w:tr>
      <w:tr w:rsidR="00866B16" w14:paraId="0AFCBB88" w14:textId="77777777"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99F9AB" w14:textId="77777777" w:rsidR="00866B16" w:rsidRDefault="004470B4">
            <w:r>
              <w:t>Expense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0BD2F1" w14:textId="77777777" w:rsidR="00866B16" w:rsidRDefault="004470B4">
            <w:r>
              <w:t>Costs incurred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A81569" w14:textId="77777777" w:rsidR="00866B16" w:rsidRDefault="004470B4">
            <w:r>
              <w:t>Rent, Salaries, Utilities, COGS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4A16EA" w14:textId="77777777" w:rsidR="00866B16" w:rsidRDefault="004470B4">
            <w:r>
              <w:t>Debit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5DEA93" w14:textId="77777777" w:rsidR="00866B16" w:rsidRDefault="004470B4">
            <w:r>
              <w:t>Income Statement</w:t>
            </w:r>
          </w:p>
        </w:tc>
      </w:tr>
    </w:tbl>
    <w:p w14:paraId="1CB317BE" w14:textId="77777777" w:rsidR="00866B16" w:rsidRDefault="00866B16">
      <w:pPr>
        <w:spacing w:after="120"/>
      </w:pPr>
    </w:p>
    <w:p w14:paraId="1DA29002" w14:textId="77777777" w:rsidR="00866B16" w:rsidRDefault="004470B4">
      <w:pPr>
        <w:pStyle w:val="Heading2"/>
        <w:shd w:val="clear" w:color="auto" w:fill="2E6DA4"/>
        <w:ind w:left="180"/>
      </w:pPr>
      <w:bookmarkStart w:id="19" w:name="_Toc222564919"/>
      <w:proofErr w:type="gramStart"/>
      <w:r>
        <w:t>3.2  Journals</w:t>
      </w:r>
      <w:bookmarkEnd w:id="19"/>
      <w:proofErr w:type="gramEnd"/>
    </w:p>
    <w:p w14:paraId="007B4C7F" w14:textId="77777777" w:rsidR="00866B16" w:rsidRDefault="004470B4">
      <w:pPr>
        <w:spacing w:before="60" w:after="80"/>
      </w:pPr>
      <w:r>
        <w:t>Journals (journal entries) are the standard way to record adjustments, depreciation, inter-account transfers, and corrections. For daily sales and purchases, use Invoices and Bills — they generate the entries automatically.</w:t>
      </w:r>
    </w:p>
    <w:p w14:paraId="153262F8" w14:textId="77777777" w:rsidR="00866B16" w:rsidRDefault="004470B4">
      <w:pPr>
        <w:spacing w:before="60" w:after="80"/>
      </w:pPr>
      <w:r>
        <w:rPr>
          <w:b/>
          <w:bCs/>
        </w:rPr>
        <w:t xml:space="preserve">Key rule: </w:t>
      </w:r>
      <w:r>
        <w:t>Every journal entry must have at least one debit line and one credit line. Total debits must equal total credits.</w:t>
      </w:r>
    </w:p>
    <w:p w14:paraId="490B701D" w14:textId="77777777" w:rsidR="00866B16" w:rsidRDefault="00866B16">
      <w:pPr>
        <w:spacing w:after="80"/>
      </w:pPr>
    </w:p>
    <w:p w14:paraId="56D8F614" w14:textId="77777777" w:rsidR="00866B16" w:rsidRDefault="004470B4">
      <w:pPr>
        <w:pBdr>
          <w:left w:val="single" w:sz="20" w:space="0" w:color="843C0C"/>
        </w:pBdr>
        <w:shd w:val="clear" w:color="auto" w:fill="FFF2CC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▶ </w:t>
      </w:r>
      <w:r>
        <w:rPr>
          <w:b/>
          <w:bCs/>
          <w:color w:val="843C0C"/>
        </w:rPr>
        <w:t xml:space="preserve">SIDEBAR PATH:  </w:t>
      </w:r>
      <w:r>
        <w:t>Accounting &amp; Setup &gt; Journals</w:t>
      </w:r>
    </w:p>
    <w:p w14:paraId="5C654C88" w14:textId="77777777" w:rsidR="00866B16" w:rsidRDefault="00866B16">
      <w:pPr>
        <w:spacing w:after="120"/>
      </w:pPr>
    </w:p>
    <w:p w14:paraId="3535F37F" w14:textId="77777777" w:rsidR="00866B16" w:rsidRDefault="004470B4">
      <w:pPr>
        <w:pStyle w:val="Heading3"/>
        <w:pBdr>
          <w:bottom w:val="single" w:sz="6" w:space="1" w:color="2E75B6"/>
        </w:pBdr>
      </w:pPr>
      <w:bookmarkStart w:id="20" w:name="_Toc222564920"/>
      <w:r>
        <w:t>Creating a Manual Journal Entry</w:t>
      </w:r>
      <w:bookmarkEnd w:id="20"/>
    </w:p>
    <w:tbl>
      <w:tblPr>
        <w:tblW w:w="10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5"/>
        <w:gridCol w:w="10080"/>
      </w:tblGrid>
      <w:tr w:rsidR="00866B16" w14:paraId="28B2C46D" w14:textId="77777777" w:rsidTr="00CB5F97">
        <w:trPr>
          <w:trHeight w:val="1981"/>
        </w:trPr>
        <w:tc>
          <w:tcPr>
            <w:tcW w:w="34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1CB0CCD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1</w:t>
            </w:r>
          </w:p>
        </w:tc>
        <w:tc>
          <w:tcPr>
            <w:tcW w:w="1008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1E5A3E5B" w14:textId="2A80977E" w:rsidR="00866B16" w:rsidRDefault="004470B4">
            <w:r>
              <w:t xml:space="preserve">Go to </w:t>
            </w:r>
            <w:r>
              <w:rPr>
                <w:b/>
                <w:bCs/>
              </w:rPr>
              <w:t>Accounting &amp; Setup &gt; Journals</w:t>
            </w:r>
            <w:r>
              <w:t xml:space="preserve"> and click </w:t>
            </w:r>
            <w:proofErr w:type="gramStart"/>
            <w:r w:rsidR="0044462F" w:rsidRPr="0044462F">
              <w:rPr>
                <w:b/>
                <w:bCs/>
              </w:rPr>
              <w:t>New</w:t>
            </w:r>
            <w:r w:rsidR="0044462F">
              <w:t xml:space="preserve"> </w:t>
            </w:r>
            <w:r>
              <w:rPr>
                <w:b/>
                <w:bCs/>
              </w:rPr>
              <w:t xml:space="preserve"> Journal</w:t>
            </w:r>
            <w:proofErr w:type="gramEnd"/>
            <w:r>
              <w:rPr>
                <w:b/>
                <w:bCs/>
              </w:rPr>
              <w:t xml:space="preserve"> Entry</w:t>
            </w:r>
            <w:r>
              <w:t xml:space="preserve"> (or </w:t>
            </w:r>
            <w:r>
              <w:rPr>
                <w:b/>
                <w:bCs/>
              </w:rPr>
              <w:t>Create Journal Entry</w:t>
            </w:r>
            <w:r>
              <w:t>).</w:t>
            </w:r>
          </w:p>
          <w:p w14:paraId="1F527F94" w14:textId="0F60963F" w:rsidR="0044462F" w:rsidRDefault="0044462F">
            <w:r>
              <w:t>To create a new journal example; Purchase journal, sales journal or cash journal.</w:t>
            </w:r>
          </w:p>
          <w:p w14:paraId="13F1BB9E" w14:textId="77777777" w:rsidR="00CB5F97" w:rsidRDefault="00CB5F97"/>
          <w:p w14:paraId="3EB4FD46" w14:textId="0615DA63" w:rsidR="00CB5F97" w:rsidRDefault="00CB5F97">
            <w:r w:rsidRPr="00CB5F97">
              <w:drawing>
                <wp:inline distT="0" distB="0" distL="0" distR="0" wp14:anchorId="6776486C" wp14:editId="3FC53A24">
                  <wp:extent cx="6172200" cy="2404110"/>
                  <wp:effectExtent l="0" t="0" r="0" b="0"/>
                  <wp:docPr id="1429871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8716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240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7011F" w14:textId="77777777" w:rsidR="00CB5F97" w:rsidRDefault="00CB5F97"/>
        </w:tc>
      </w:tr>
    </w:tbl>
    <w:p w14:paraId="6D264BFB" w14:textId="77777777" w:rsidR="00866B16" w:rsidRDefault="00866B16">
      <w:pPr>
        <w:spacing w:after="40"/>
      </w:pPr>
    </w:p>
    <w:tbl>
      <w:tblPr>
        <w:tblW w:w="9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5"/>
        <w:gridCol w:w="9385"/>
      </w:tblGrid>
      <w:tr w:rsidR="00866B16" w14:paraId="22A17D45" w14:textId="77777777" w:rsidTr="0044462F">
        <w:trPr>
          <w:trHeight w:val="3902"/>
        </w:trPr>
        <w:tc>
          <w:tcPr>
            <w:tcW w:w="572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13DD9D6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9012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12F9882D" w14:textId="77777777" w:rsidR="00866B16" w:rsidRDefault="004470B4">
            <w:r>
              <w:t>Complete the header:</w:t>
            </w:r>
          </w:p>
          <w:p w14:paraId="6CDAD81B" w14:textId="5FF5E363" w:rsidR="00EC4B77" w:rsidRDefault="00EC4B77">
            <w:r w:rsidRPr="00EC4B77">
              <w:drawing>
                <wp:inline distT="0" distB="0" distL="0" distR="0" wp14:anchorId="77214819" wp14:editId="52D7D90C">
                  <wp:extent cx="6172200" cy="3169920"/>
                  <wp:effectExtent l="0" t="0" r="0" b="0"/>
                  <wp:docPr id="3545805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58055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4F847A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0"/>
        <w:gridCol w:w="7360"/>
      </w:tblGrid>
      <w:tr w:rsidR="00866B16" w14:paraId="5AEEE324" w14:textId="77777777">
        <w:trPr>
          <w:tblHeader/>
        </w:trPr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9A0FF2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Field</w:t>
            </w:r>
          </w:p>
        </w:tc>
        <w:tc>
          <w:tcPr>
            <w:tcW w:w="7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625F4C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</w:tr>
      <w:tr w:rsidR="00866B16" w14:paraId="1CFEE3BB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8CB193" w14:textId="77777777" w:rsidR="00866B16" w:rsidRDefault="004470B4">
            <w:r>
              <w:t>Date</w:t>
            </w:r>
          </w:p>
        </w:tc>
        <w:tc>
          <w:tcPr>
            <w:tcW w:w="7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85118B" w14:textId="77777777" w:rsidR="00866B16" w:rsidRDefault="004470B4">
            <w:r>
              <w:t>Transaction date — determines the reporting period this entry falls in.</w:t>
            </w:r>
          </w:p>
        </w:tc>
      </w:tr>
      <w:tr w:rsidR="00866B16" w14:paraId="43C7CB11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73356D" w14:textId="77777777" w:rsidR="00866B16" w:rsidRDefault="004470B4">
            <w:r>
              <w:t>Reference</w:t>
            </w:r>
          </w:p>
        </w:tc>
        <w:tc>
          <w:tcPr>
            <w:tcW w:w="7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D59527" w14:textId="77777777" w:rsidR="00866B16" w:rsidRDefault="004470B4">
            <w:r>
              <w:t>Optional internal code (e.g., ADJ-001, DEC-DEPR).</w:t>
            </w:r>
          </w:p>
        </w:tc>
      </w:tr>
      <w:tr w:rsidR="00866B16" w14:paraId="6AFAB525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C6131B" w14:textId="77777777" w:rsidR="00866B16" w:rsidRDefault="004470B4">
            <w:r>
              <w:t>Description</w:t>
            </w:r>
          </w:p>
        </w:tc>
        <w:tc>
          <w:tcPr>
            <w:tcW w:w="7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D7DB08" w14:textId="77777777" w:rsidR="00866B16" w:rsidRDefault="004470B4">
            <w:r>
              <w:t>Short explanation visible in the general ledger (e.g., Monthly depreciation — Office equipment).</w:t>
            </w:r>
          </w:p>
        </w:tc>
      </w:tr>
    </w:tbl>
    <w:p w14:paraId="2F043438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403AEA9D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F5411D9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73D92F0" w14:textId="77777777" w:rsidR="00866B16" w:rsidRDefault="004470B4">
            <w:r>
              <w:t xml:space="preserve">Add at least two lines. For each line, select an </w:t>
            </w:r>
            <w:r>
              <w:rPr>
                <w:b/>
                <w:bCs/>
              </w:rPr>
              <w:t>Account</w:t>
            </w:r>
            <w:r>
              <w:t xml:space="preserve"> and enter an amount in either </w:t>
            </w:r>
            <w:r>
              <w:rPr>
                <w:b/>
                <w:bCs/>
              </w:rPr>
              <w:t>Debit</w:t>
            </w:r>
            <w:r>
              <w:t xml:space="preserve"> or </w:t>
            </w:r>
            <w:r>
              <w:rPr>
                <w:b/>
                <w:bCs/>
              </w:rPr>
              <w:t>Credit</w:t>
            </w:r>
            <w:r>
              <w:t xml:space="preserve"> (not both).</w:t>
            </w:r>
          </w:p>
        </w:tc>
      </w:tr>
    </w:tbl>
    <w:p w14:paraId="2F475251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2D8FED2A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E2DB9A0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1B3724EA" w14:textId="77777777" w:rsidR="00866B16" w:rsidRDefault="004470B4">
            <w:r>
              <w:t>Verify the totals row shows zero difference (Total Debits = Total Credits). The system may display 'Out of balance' until they match.</w:t>
            </w:r>
          </w:p>
        </w:tc>
      </w:tr>
    </w:tbl>
    <w:p w14:paraId="058A3B07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45C621C6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3073C0F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5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797CDFC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Save</w:t>
            </w:r>
            <w:r>
              <w:t xml:space="preserve"> to keep as a draft, or </w:t>
            </w:r>
            <w:r>
              <w:rPr>
                <w:b/>
                <w:bCs/>
              </w:rPr>
              <w:t>Save and Post</w:t>
            </w:r>
            <w:r>
              <w:t xml:space="preserve"> (if available) to finalize and update account balances.</w:t>
            </w:r>
          </w:p>
        </w:tc>
      </w:tr>
    </w:tbl>
    <w:p w14:paraId="5D0A91FA" w14:textId="77777777" w:rsidR="00866B16" w:rsidRDefault="00866B16">
      <w:pPr>
        <w:spacing w:after="80"/>
      </w:pPr>
    </w:p>
    <w:p w14:paraId="798F16FB" w14:textId="77777777" w:rsidR="00866B16" w:rsidRDefault="004470B4">
      <w:pPr>
        <w:pStyle w:val="Heading4"/>
      </w:pPr>
      <w:r>
        <w:t>Example — Recording Monthly Depreciation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2"/>
        <w:gridCol w:w="5449"/>
        <w:gridCol w:w="1678"/>
        <w:gridCol w:w="1581"/>
      </w:tblGrid>
      <w:tr w:rsidR="00866B16" w14:paraId="53A1E8EC" w14:textId="77777777">
        <w:trPr>
          <w:tblHeader/>
        </w:trPr>
        <w:tc>
          <w:tcPr>
            <w:tcW w:w="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71A25C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Line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6E4A9B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Account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311C70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Debit</w:t>
            </w:r>
          </w:p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1CCAEF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Credit</w:t>
            </w:r>
          </w:p>
        </w:tc>
      </w:tr>
      <w:tr w:rsidR="00866B16" w14:paraId="2AB2BBE3" w14:textId="77777777">
        <w:tc>
          <w:tcPr>
            <w:tcW w:w="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71851F" w14:textId="77777777" w:rsidR="00866B16" w:rsidRDefault="004470B4">
            <w:r>
              <w:t>1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0CB280" w14:textId="77777777" w:rsidR="00866B16" w:rsidRDefault="004470B4">
            <w:r>
              <w:t>Depreciation Expense – Office Equipment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28DA33" w14:textId="77777777" w:rsidR="00866B16" w:rsidRDefault="004470B4">
            <w:r>
              <w:t>500.00</w:t>
            </w:r>
          </w:p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47C08E" w14:textId="77777777" w:rsidR="00866B16" w:rsidRDefault="00866B16"/>
        </w:tc>
      </w:tr>
      <w:tr w:rsidR="00866B16" w14:paraId="777AA2A8" w14:textId="77777777">
        <w:tc>
          <w:tcPr>
            <w:tcW w:w="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DEC510" w14:textId="77777777" w:rsidR="00866B16" w:rsidRDefault="004470B4">
            <w:r>
              <w:t>2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3AC93B" w14:textId="77777777" w:rsidR="00866B16" w:rsidRDefault="004470B4">
            <w:r>
              <w:t>Accumulated Depreciation – Office Equipment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46D524" w14:textId="77777777" w:rsidR="00866B16" w:rsidRDefault="00866B16"/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6BB7E6" w14:textId="77777777" w:rsidR="00866B16" w:rsidRDefault="004470B4">
            <w:r>
              <w:t>500.00</w:t>
            </w:r>
          </w:p>
        </w:tc>
      </w:tr>
      <w:tr w:rsidR="00866B16" w14:paraId="369817D3" w14:textId="77777777">
        <w:tc>
          <w:tcPr>
            <w:tcW w:w="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BEF866" w14:textId="77777777" w:rsidR="00866B16" w:rsidRDefault="00866B16"/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4C3426" w14:textId="77777777" w:rsidR="00866B16" w:rsidRDefault="004470B4">
            <w:r>
              <w:t>TOTAL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798081" w14:textId="77777777" w:rsidR="00866B16" w:rsidRDefault="004470B4">
            <w:r>
              <w:t>500.00</w:t>
            </w:r>
          </w:p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43A184" w14:textId="77777777" w:rsidR="00866B16" w:rsidRDefault="004470B4">
            <w:r>
              <w:t>500.00</w:t>
            </w:r>
          </w:p>
        </w:tc>
      </w:tr>
    </w:tbl>
    <w:p w14:paraId="03D6CF73" w14:textId="77777777" w:rsidR="00866B16" w:rsidRDefault="00866B16">
      <w:pPr>
        <w:spacing w:after="80"/>
      </w:pPr>
    </w:p>
    <w:p w14:paraId="62E1216D" w14:textId="77777777" w:rsidR="00866B16" w:rsidRDefault="004470B4">
      <w:pPr>
        <w:pBdr>
          <w:left w:val="single" w:sz="20" w:space="0" w:color="C00000"/>
        </w:pBdr>
        <w:shd w:val="clear" w:color="auto" w:fill="FDECEA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⚠ </w:t>
      </w:r>
      <w:r>
        <w:rPr>
          <w:b/>
          <w:bCs/>
          <w:color w:val="C00000"/>
        </w:rPr>
        <w:t xml:space="preserve">WARNING:  </w:t>
      </w:r>
      <w:r>
        <w:t>Do not delete a posted journal entry. Create a reversing entry (same accounts and amounts, debits and credits swapped) or a correcting entry instead. This preserves the audit trail.</w:t>
      </w:r>
    </w:p>
    <w:p w14:paraId="71CC4AB4" w14:textId="77777777" w:rsidR="00866B16" w:rsidRDefault="00866B16">
      <w:pPr>
        <w:spacing w:after="120"/>
      </w:pPr>
    </w:p>
    <w:p w14:paraId="1C556FE2" w14:textId="61B42366" w:rsidR="00EC4B77" w:rsidRPr="00B449D5" w:rsidRDefault="004470B4" w:rsidP="00EC4B77">
      <w:pPr>
        <w:pStyle w:val="Heading2"/>
        <w:shd w:val="clear" w:color="auto" w:fill="2E6DA4"/>
        <w:ind w:left="180"/>
        <w:rPr>
          <w:color w:val="FFFFFF" w:themeColor="background1"/>
        </w:rPr>
      </w:pPr>
      <w:bookmarkStart w:id="21" w:name="_Toc222564921"/>
      <w:r>
        <w:t>3.</w:t>
      </w:r>
      <w:bookmarkEnd w:id="21"/>
      <w:r w:rsidR="00EC4B77" w:rsidRPr="00B449D5">
        <w:rPr>
          <w:color w:val="FFFFFF" w:themeColor="background1"/>
        </w:rPr>
        <w:t>3 Tax Rate</w:t>
      </w:r>
    </w:p>
    <w:p w14:paraId="10B1FA48" w14:textId="187E948E" w:rsidR="00EC4B77" w:rsidRPr="00B449D5" w:rsidRDefault="00B449D5" w:rsidP="00B449D5">
      <w:pPr>
        <w:pStyle w:val="Heading2"/>
        <w:shd w:val="clear" w:color="auto" w:fill="FFFFFF" w:themeFill="background1"/>
        <w:ind w:left="180"/>
        <w:rPr>
          <w:b w:val="0"/>
          <w:bCs w:val="0"/>
          <w:color w:val="auto"/>
        </w:rPr>
      </w:pPr>
      <w:r w:rsidRPr="00B449D5">
        <w:rPr>
          <w:color w:val="auto"/>
        </w:rPr>
        <w:t xml:space="preserve">Tax </w:t>
      </w:r>
      <w:r w:rsidR="00EC4B77" w:rsidRPr="00B449D5">
        <w:rPr>
          <w:b w:val="0"/>
          <w:bCs w:val="0"/>
          <w:color w:val="auto"/>
        </w:rPr>
        <w:t>rates are essential for accurate financial reporting compliance and strategics financial management</w:t>
      </w:r>
      <w:r w:rsidRPr="00B449D5">
        <w:rPr>
          <w:b w:val="0"/>
          <w:bCs w:val="0"/>
          <w:color w:val="auto"/>
        </w:rPr>
        <w:t xml:space="preserve"> the </w:t>
      </w:r>
      <w:proofErr w:type="spellStart"/>
      <w:r w:rsidRPr="00B449D5">
        <w:rPr>
          <w:b w:val="0"/>
          <w:bCs w:val="0"/>
          <w:color w:val="auto"/>
        </w:rPr>
        <w:t>taxe</w:t>
      </w:r>
      <w:proofErr w:type="spellEnd"/>
      <w:r w:rsidRPr="00B449D5">
        <w:rPr>
          <w:b w:val="0"/>
          <w:bCs w:val="0"/>
          <w:color w:val="auto"/>
        </w:rPr>
        <w:t xml:space="preserve"> rate show the total </w:t>
      </w:r>
      <w:proofErr w:type="spellStart"/>
      <w:r w:rsidRPr="00B449D5">
        <w:rPr>
          <w:b w:val="0"/>
          <w:bCs w:val="0"/>
          <w:color w:val="auto"/>
        </w:rPr>
        <w:t>taxrate</w:t>
      </w:r>
      <w:proofErr w:type="spellEnd"/>
      <w:r w:rsidRPr="00B449D5">
        <w:rPr>
          <w:b w:val="0"/>
          <w:bCs w:val="0"/>
          <w:color w:val="auto"/>
        </w:rPr>
        <w:t xml:space="preserve">, active tax rate and inactive tax rate in a business </w:t>
      </w:r>
    </w:p>
    <w:p w14:paraId="771DA526" w14:textId="38D6855B" w:rsidR="00EC4B77" w:rsidRDefault="00B449D5" w:rsidP="00B449D5">
      <w:pPr>
        <w:pStyle w:val="Heading2"/>
        <w:shd w:val="clear" w:color="auto" w:fill="FFFFFF" w:themeFill="background1"/>
        <w:ind w:left="180"/>
        <w:rPr>
          <w:color w:val="auto"/>
        </w:rPr>
      </w:pPr>
      <w:r w:rsidRPr="00B449D5">
        <w:rPr>
          <w:color w:val="auto"/>
        </w:rPr>
        <w:t>Go to Accounting &amp; Setup &gt; Journals and click</w:t>
      </w:r>
      <w:r w:rsidRPr="00B449D5">
        <w:rPr>
          <w:color w:val="auto"/>
        </w:rPr>
        <w:t xml:space="preserve"> tax rate </w:t>
      </w:r>
    </w:p>
    <w:p w14:paraId="49781242" w14:textId="3BEFC23A" w:rsidR="00EC4B77" w:rsidRDefault="00B449D5" w:rsidP="00B449D5">
      <w:pPr>
        <w:pStyle w:val="Heading2"/>
        <w:shd w:val="clear" w:color="auto" w:fill="FFFFFF" w:themeFill="background1"/>
        <w:ind w:left="180"/>
        <w:rPr>
          <w:color w:val="auto"/>
        </w:rPr>
      </w:pPr>
      <w:r w:rsidRPr="00B449D5">
        <w:rPr>
          <w:color w:val="auto"/>
        </w:rPr>
        <w:lastRenderedPageBreak/>
        <w:drawing>
          <wp:inline distT="0" distB="0" distL="0" distR="0" wp14:anchorId="7301EDF3" wp14:editId="4A33AFE5">
            <wp:extent cx="6172200" cy="2930525"/>
            <wp:effectExtent l="0" t="0" r="0" b="3175"/>
            <wp:docPr id="1933666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6664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D308" w14:textId="4A129884" w:rsidR="00B449D5" w:rsidRPr="007B3E74" w:rsidRDefault="00B449D5" w:rsidP="007B3E74">
      <w:pPr>
        <w:pStyle w:val="Heading2"/>
        <w:shd w:val="clear" w:color="auto" w:fill="2F5496" w:themeFill="accent1" w:themeFillShade="BF"/>
        <w:ind w:left="180"/>
        <w:rPr>
          <w:color w:val="auto"/>
        </w:rPr>
      </w:pPr>
      <w:r w:rsidRPr="007B3E74">
        <w:rPr>
          <w:color w:val="auto"/>
        </w:rPr>
        <w:t xml:space="preserve">3.4 Closing Entries </w:t>
      </w:r>
    </w:p>
    <w:p w14:paraId="1B5AD44A" w14:textId="1EF3B397" w:rsidR="00B449D5" w:rsidRPr="00B449D5" w:rsidRDefault="00B449D5" w:rsidP="00B449D5">
      <w:pPr>
        <w:pStyle w:val="Heading2"/>
        <w:shd w:val="clear" w:color="auto" w:fill="FFFFFF" w:themeFill="background1"/>
        <w:ind w:left="180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>Closing entries close revenue and expense accoun</w:t>
      </w:r>
      <w:r w:rsidR="00257183">
        <w:rPr>
          <w:b w:val="0"/>
          <w:bCs w:val="0"/>
          <w:color w:val="auto"/>
        </w:rPr>
        <w:t>t</w:t>
      </w:r>
      <w:r>
        <w:rPr>
          <w:b w:val="0"/>
          <w:bCs w:val="0"/>
          <w:color w:val="auto"/>
        </w:rPr>
        <w:t>s at the end of a period (month or year) and transfer net income t</w:t>
      </w:r>
      <w:r w:rsidR="00257183">
        <w:rPr>
          <w:b w:val="0"/>
          <w:bCs w:val="0"/>
          <w:color w:val="auto"/>
        </w:rPr>
        <w:t xml:space="preserve">o </w:t>
      </w:r>
      <w:proofErr w:type="gramStart"/>
      <w:r>
        <w:rPr>
          <w:b w:val="0"/>
          <w:bCs w:val="0"/>
          <w:color w:val="auto"/>
        </w:rPr>
        <w:t>retain</w:t>
      </w:r>
      <w:r w:rsidR="00257183">
        <w:rPr>
          <w:b w:val="0"/>
          <w:bCs w:val="0"/>
          <w:color w:val="auto"/>
        </w:rPr>
        <w:t xml:space="preserve"> </w:t>
      </w:r>
      <w:r>
        <w:rPr>
          <w:b w:val="0"/>
          <w:bCs w:val="0"/>
          <w:color w:val="auto"/>
        </w:rPr>
        <w:t xml:space="preserve"> earnings</w:t>
      </w:r>
      <w:proofErr w:type="gramEnd"/>
      <w:r>
        <w:rPr>
          <w:b w:val="0"/>
          <w:bCs w:val="0"/>
          <w:color w:val="auto"/>
        </w:rPr>
        <w:t xml:space="preserve"> </w:t>
      </w:r>
    </w:p>
    <w:p w14:paraId="25E5424D" w14:textId="77777777" w:rsidR="007B3E74" w:rsidRDefault="007B3E74" w:rsidP="007B3E74">
      <w:pPr>
        <w:pBdr>
          <w:left w:val="single" w:sz="20" w:space="0" w:color="843C0C"/>
        </w:pBdr>
        <w:shd w:val="clear" w:color="auto" w:fill="FFF2CC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▶ </w:t>
      </w:r>
      <w:r>
        <w:rPr>
          <w:b/>
          <w:bCs/>
          <w:color w:val="843C0C"/>
        </w:rPr>
        <w:t xml:space="preserve">SIDEBAR PATH:  </w:t>
      </w:r>
      <w:r>
        <w:t>Accounting &amp; Setup &gt; Closing Entries</w:t>
      </w:r>
    </w:p>
    <w:p w14:paraId="672D5A96" w14:textId="77777777" w:rsidR="007B3E74" w:rsidRDefault="007B3E74" w:rsidP="007B3E74">
      <w:pPr>
        <w:spacing w:after="80"/>
      </w:pPr>
    </w:p>
    <w:p w14:paraId="4C7E727E" w14:textId="380B9C2D" w:rsidR="007B3E74" w:rsidRDefault="007B3E74" w:rsidP="007B3E74">
      <w:pPr>
        <w:spacing w:after="80"/>
      </w:pPr>
      <w:r>
        <w:t xml:space="preserve">     </w:t>
      </w:r>
      <w:r w:rsidRPr="007B3E74">
        <w:drawing>
          <wp:inline distT="0" distB="0" distL="0" distR="0" wp14:anchorId="2D532904" wp14:editId="4C42C1A4">
            <wp:extent cx="6172200" cy="3046095"/>
            <wp:effectExtent l="0" t="0" r="0" b="1905"/>
            <wp:docPr id="1375044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446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5C286" w14:textId="77777777" w:rsidR="007B3E74" w:rsidRDefault="007B3E74" w:rsidP="007B3E74">
      <w:pPr>
        <w:spacing w:after="80"/>
      </w:pPr>
    </w:p>
    <w:p w14:paraId="21318D1B" w14:textId="77777777" w:rsidR="007B3E74" w:rsidRDefault="007B3E74" w:rsidP="007B3E74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7B3E74" w14:paraId="4FF917F1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1F92BCB" w14:textId="77777777" w:rsidR="007B3E74" w:rsidRDefault="007B3E74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F11FBE3" w14:textId="77777777" w:rsidR="007B3E74" w:rsidRDefault="007B3E74" w:rsidP="00D814BB">
            <w:r>
              <w:t xml:space="preserve">Go to </w:t>
            </w:r>
            <w:r>
              <w:rPr>
                <w:b/>
                <w:bCs/>
              </w:rPr>
              <w:t>Accounting &amp; Setup &gt; Closing Entries</w:t>
            </w:r>
            <w:r>
              <w:t>.</w:t>
            </w:r>
          </w:p>
        </w:tc>
      </w:tr>
    </w:tbl>
    <w:p w14:paraId="221868A5" w14:textId="77777777" w:rsidR="007B3E74" w:rsidRDefault="007B3E74" w:rsidP="007B3E74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7B3E74" w14:paraId="6CFA03C6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D735198" w14:textId="77777777" w:rsidR="007B3E74" w:rsidRDefault="007B3E74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C0DEAEA" w14:textId="77777777" w:rsidR="007B3E74" w:rsidRDefault="007B3E74" w:rsidP="00D814BB">
            <w:r>
              <w:t xml:space="preserve">Review the list. Create a closing entry by clicking </w:t>
            </w:r>
            <w:r>
              <w:rPr>
                <w:b/>
                <w:bCs/>
              </w:rPr>
              <w:t>Add Closing Entry</w:t>
            </w:r>
            <w:r>
              <w:t xml:space="preserve"> (or run a period close, as supported by your installation).</w:t>
            </w:r>
          </w:p>
        </w:tc>
      </w:tr>
    </w:tbl>
    <w:p w14:paraId="4E6FAB01" w14:textId="77777777" w:rsidR="007B3E74" w:rsidRDefault="007B3E74" w:rsidP="007B3E74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7B3E74" w14:paraId="641E23DD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D002ABE" w14:textId="77777777" w:rsidR="007B3E74" w:rsidRDefault="007B3E74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7A748BA5" w14:textId="77777777" w:rsidR="007B3E74" w:rsidRDefault="007B3E74" w:rsidP="00D814BB">
            <w:r>
              <w:t>Confirm the period is correct before posting.</w:t>
            </w:r>
          </w:p>
        </w:tc>
      </w:tr>
    </w:tbl>
    <w:p w14:paraId="7352B6EA" w14:textId="77777777" w:rsidR="007B3E74" w:rsidRDefault="007B3E74" w:rsidP="007B3E74">
      <w:pPr>
        <w:spacing w:after="80"/>
      </w:pPr>
    </w:p>
    <w:p w14:paraId="0661B3B0" w14:textId="6D371325" w:rsidR="00056D24" w:rsidRDefault="007B3E74" w:rsidP="00056D24">
      <w:pPr>
        <w:pBdr>
          <w:left w:val="single" w:sz="20" w:space="0" w:color="C00000"/>
        </w:pBdr>
        <w:shd w:val="clear" w:color="auto" w:fill="FDECEA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⚠ </w:t>
      </w:r>
      <w:r>
        <w:rPr>
          <w:b/>
          <w:bCs/>
          <w:color w:val="C00000"/>
        </w:rPr>
        <w:t xml:space="preserve">WARNING:  </w:t>
      </w:r>
      <w:r>
        <w:t>Closing a period may lock it, preventing further entries. Ensure all transactions for the period are entered and reviewed before running closing entries.</w:t>
      </w:r>
    </w:p>
    <w:p w14:paraId="43BF7A65" w14:textId="77777777" w:rsidR="00446529" w:rsidRDefault="00446529" w:rsidP="00446529">
      <w:pPr>
        <w:shd w:val="clear" w:color="auto" w:fill="FFFFFF" w:themeFill="background1"/>
        <w:rPr>
          <w:b/>
          <w:bCs/>
          <w:sz w:val="28"/>
          <w:szCs w:val="28"/>
          <w:shd w:val="clear" w:color="auto" w:fill="2F5496" w:themeFill="accent1" w:themeFillShade="BF"/>
        </w:rPr>
      </w:pPr>
    </w:p>
    <w:p w14:paraId="779141C5" w14:textId="0112A7E4" w:rsidR="00056D24" w:rsidRDefault="007B3E74" w:rsidP="00056D24">
      <w:pPr>
        <w:shd w:val="clear" w:color="auto" w:fill="2F5496" w:themeFill="accent1" w:themeFillShade="BF"/>
        <w:rPr>
          <w:b/>
          <w:bCs/>
          <w:sz w:val="28"/>
          <w:szCs w:val="28"/>
        </w:rPr>
      </w:pPr>
      <w:r w:rsidRPr="007B3E74">
        <w:rPr>
          <w:b/>
          <w:bCs/>
          <w:sz w:val="28"/>
          <w:szCs w:val="28"/>
          <w:shd w:val="clear" w:color="auto" w:fill="2F5496" w:themeFill="accent1" w:themeFillShade="BF"/>
        </w:rPr>
        <w:t>3.5 Period of Lock</w:t>
      </w:r>
      <w:r w:rsidRPr="007B3E74">
        <w:rPr>
          <w:b/>
          <w:bCs/>
          <w:sz w:val="28"/>
          <w:szCs w:val="28"/>
        </w:rPr>
        <w:t xml:space="preserve"> </w:t>
      </w:r>
    </w:p>
    <w:p w14:paraId="12EEE676" w14:textId="77777777" w:rsidR="00446529" w:rsidRDefault="00446529" w:rsidP="00056D24">
      <w:pPr>
        <w:shd w:val="clear" w:color="auto" w:fill="2F5496" w:themeFill="accent1" w:themeFillShade="BF"/>
        <w:rPr>
          <w:b/>
          <w:bCs/>
          <w:sz w:val="28"/>
          <w:szCs w:val="28"/>
        </w:rPr>
      </w:pPr>
    </w:p>
    <w:p w14:paraId="52C7A6D5" w14:textId="77777777" w:rsidR="00446529" w:rsidRDefault="00446529" w:rsidP="00446529">
      <w:pPr>
        <w:shd w:val="clear" w:color="auto" w:fill="FFFFFF" w:themeFill="background1"/>
        <w:rPr>
          <w:b/>
          <w:bCs/>
          <w:sz w:val="28"/>
          <w:szCs w:val="28"/>
        </w:rPr>
      </w:pPr>
    </w:p>
    <w:p w14:paraId="69E87C41" w14:textId="061D7243" w:rsidR="00446529" w:rsidRDefault="00446529" w:rsidP="00446529">
      <w:pPr>
        <w:shd w:val="clear" w:color="auto" w:fill="FFFFFF" w:themeFill="background1"/>
        <w:rPr>
          <w:b/>
          <w:bCs/>
          <w:sz w:val="28"/>
          <w:szCs w:val="28"/>
        </w:rPr>
      </w:pPr>
      <w:r w:rsidRPr="00446529">
        <w:rPr>
          <w:b/>
          <w:bCs/>
          <w:sz w:val="28"/>
          <w:szCs w:val="28"/>
        </w:rPr>
        <w:drawing>
          <wp:inline distT="0" distB="0" distL="0" distR="0" wp14:anchorId="32B51E3A" wp14:editId="07C39A5C">
            <wp:extent cx="5538652" cy="2570459"/>
            <wp:effectExtent l="0" t="0" r="5080" b="1905"/>
            <wp:docPr id="549377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775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4618" cy="257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4661C" w14:textId="77777777" w:rsidR="00446529" w:rsidRDefault="00446529" w:rsidP="00446529">
      <w:pPr>
        <w:shd w:val="clear" w:color="auto" w:fill="FFFFFF" w:themeFill="background1"/>
        <w:rPr>
          <w:b/>
          <w:bCs/>
          <w:sz w:val="28"/>
          <w:szCs w:val="28"/>
        </w:rPr>
      </w:pPr>
    </w:p>
    <w:p w14:paraId="6DB495E0" w14:textId="77777777" w:rsidR="00446529" w:rsidRDefault="00446529" w:rsidP="00446529">
      <w:pPr>
        <w:shd w:val="clear" w:color="auto" w:fill="FFFFFF" w:themeFill="background1"/>
        <w:rPr>
          <w:b/>
          <w:bCs/>
          <w:sz w:val="28"/>
          <w:szCs w:val="28"/>
        </w:rPr>
      </w:pPr>
    </w:p>
    <w:p w14:paraId="79D0DB32" w14:textId="39DC7798" w:rsidR="00446529" w:rsidRDefault="00446529" w:rsidP="00446529">
      <w:pPr>
        <w:shd w:val="clear" w:color="auto" w:fill="FFFFFF" w:themeFill="background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3.6 Budget Management </w:t>
      </w:r>
    </w:p>
    <w:p w14:paraId="0FD1473D" w14:textId="77777777" w:rsidR="00446529" w:rsidRDefault="00446529" w:rsidP="00446529">
      <w:pPr>
        <w:shd w:val="clear" w:color="auto" w:fill="FFFFFF" w:themeFill="background1"/>
        <w:rPr>
          <w:b/>
          <w:bCs/>
          <w:sz w:val="28"/>
          <w:szCs w:val="28"/>
        </w:rPr>
      </w:pPr>
    </w:p>
    <w:p w14:paraId="757ABF50" w14:textId="52990378" w:rsidR="00446529" w:rsidRPr="00446529" w:rsidRDefault="00446529" w:rsidP="00446529">
      <w:pPr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Budget management involves planning, monitoring, and controlling financial resources to achieve personal or organizational goals.</w:t>
      </w:r>
      <w:r w:rsidR="00305CC9">
        <w:rPr>
          <w:sz w:val="28"/>
          <w:szCs w:val="28"/>
        </w:rPr>
        <w:t xml:space="preserve"> </w:t>
      </w:r>
      <w:proofErr w:type="gramStart"/>
      <w:r w:rsidR="00305CC9">
        <w:rPr>
          <w:sz w:val="28"/>
          <w:szCs w:val="28"/>
        </w:rPr>
        <w:t>This sections</w:t>
      </w:r>
      <w:proofErr w:type="gramEnd"/>
      <w:r w:rsidR="00305CC9">
        <w:rPr>
          <w:sz w:val="28"/>
          <w:szCs w:val="28"/>
        </w:rPr>
        <w:t xml:space="preserve"> involves; budget dashboard, Budget list, create budget, budget builder, pending budget and AI features </w:t>
      </w:r>
    </w:p>
    <w:p w14:paraId="372654BD" w14:textId="77777777" w:rsidR="00446529" w:rsidRDefault="00446529" w:rsidP="00446529">
      <w:pPr>
        <w:shd w:val="clear" w:color="auto" w:fill="FFFFFF" w:themeFill="background1"/>
        <w:rPr>
          <w:b/>
          <w:bCs/>
          <w:sz w:val="28"/>
          <w:szCs w:val="28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305CC9" w14:paraId="77E0E9A9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5490A62" w14:textId="77777777" w:rsidR="00305CC9" w:rsidRDefault="00305CC9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E204AC3" w14:textId="42DA4A1D" w:rsidR="00305CC9" w:rsidRDefault="00305CC9" w:rsidP="00D814BB">
            <w:r>
              <w:t xml:space="preserve">Go to </w:t>
            </w:r>
            <w:r>
              <w:rPr>
                <w:b/>
                <w:bCs/>
              </w:rPr>
              <w:t xml:space="preserve">Accounting &amp; Setup &gt; </w:t>
            </w:r>
            <w:r>
              <w:rPr>
                <w:b/>
                <w:bCs/>
              </w:rPr>
              <w:t xml:space="preserve">Budget Management </w:t>
            </w:r>
          </w:p>
        </w:tc>
      </w:tr>
    </w:tbl>
    <w:p w14:paraId="0A70FBE6" w14:textId="77777777" w:rsidR="00305CC9" w:rsidRDefault="00305CC9" w:rsidP="00305CC9">
      <w:pPr>
        <w:spacing w:after="40"/>
      </w:pPr>
    </w:p>
    <w:p w14:paraId="5FC99933" w14:textId="77777777" w:rsidR="00446529" w:rsidRDefault="00446529" w:rsidP="00446529">
      <w:pPr>
        <w:shd w:val="clear" w:color="auto" w:fill="FFFFFF" w:themeFill="background1"/>
        <w:rPr>
          <w:b/>
          <w:bCs/>
          <w:sz w:val="28"/>
          <w:szCs w:val="28"/>
        </w:rPr>
      </w:pPr>
    </w:p>
    <w:p w14:paraId="4A6710BF" w14:textId="6AF90544" w:rsidR="00446529" w:rsidRDefault="00446529" w:rsidP="00305CC9">
      <w:pPr>
        <w:shd w:val="clear" w:color="auto" w:fill="FFFFFF" w:themeFill="background1"/>
        <w:tabs>
          <w:tab w:val="left" w:pos="3621"/>
        </w:tabs>
        <w:rPr>
          <w:b/>
          <w:bCs/>
          <w:sz w:val="28"/>
          <w:szCs w:val="28"/>
        </w:rPr>
      </w:pPr>
    </w:p>
    <w:p w14:paraId="6E03D530" w14:textId="40622CDA" w:rsidR="00305CC9" w:rsidRDefault="00305CC9" w:rsidP="00305CC9">
      <w:pPr>
        <w:shd w:val="clear" w:color="auto" w:fill="FFFFFF" w:themeFill="background1"/>
        <w:tabs>
          <w:tab w:val="left" w:pos="3621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</w:t>
      </w:r>
      <w:r w:rsidRPr="00305CC9">
        <w:rPr>
          <w:b/>
          <w:bCs/>
          <w:sz w:val="28"/>
          <w:szCs w:val="28"/>
        </w:rPr>
        <w:drawing>
          <wp:inline distT="0" distB="0" distL="0" distR="0" wp14:anchorId="115F8A8E" wp14:editId="19531785">
            <wp:extent cx="1802675" cy="3179292"/>
            <wp:effectExtent l="0" t="0" r="7620" b="2540"/>
            <wp:docPr id="197583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39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1221" cy="3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B5B3" w14:textId="77777777" w:rsidR="00305CC9" w:rsidRDefault="00305CC9" w:rsidP="00446529">
      <w:pPr>
        <w:shd w:val="clear" w:color="auto" w:fill="FFFFFF" w:themeFill="background1"/>
        <w:rPr>
          <w:b/>
          <w:bCs/>
          <w:sz w:val="28"/>
          <w:szCs w:val="28"/>
        </w:rPr>
      </w:pPr>
    </w:p>
    <w:p w14:paraId="428985F0" w14:textId="68E200DB" w:rsidR="00305CC9" w:rsidRDefault="00DB299B" w:rsidP="00446529">
      <w:pPr>
        <w:shd w:val="clear" w:color="auto" w:fill="FFFFFF" w:themeFill="background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3.7 OHADA Compliance </w:t>
      </w:r>
    </w:p>
    <w:p w14:paraId="79FC6662" w14:textId="5F8C77F2" w:rsidR="00DB299B" w:rsidRDefault="00DB299B" w:rsidP="00446529">
      <w:pPr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OHADA compliance refers to adherence to the legal framework established by the OHADA treaty which aims to harmonize business laws among its member states in Africa.</w:t>
      </w:r>
    </w:p>
    <w:p w14:paraId="5A6999E8" w14:textId="77777777" w:rsidR="00DB299B" w:rsidRDefault="00DB299B" w:rsidP="00446529">
      <w:pPr>
        <w:shd w:val="clear" w:color="auto" w:fill="FFFFFF" w:themeFill="background1"/>
        <w:rPr>
          <w:sz w:val="28"/>
          <w:szCs w:val="28"/>
        </w:rPr>
      </w:pPr>
    </w:p>
    <w:p w14:paraId="783F9D55" w14:textId="5580ADF6" w:rsidR="00DB299B" w:rsidRDefault="00DB299B" w:rsidP="00446529">
      <w:pPr>
        <w:shd w:val="clear" w:color="auto" w:fill="FFFFFF" w:themeFill="background1"/>
        <w:rPr>
          <w:sz w:val="28"/>
          <w:szCs w:val="28"/>
        </w:rPr>
      </w:pPr>
      <w:r w:rsidRPr="00DB299B">
        <w:rPr>
          <w:sz w:val="28"/>
          <w:szCs w:val="28"/>
        </w:rPr>
        <w:drawing>
          <wp:inline distT="0" distB="0" distL="0" distR="0" wp14:anchorId="4166B9B4" wp14:editId="0584DF8C">
            <wp:extent cx="6172200" cy="2870200"/>
            <wp:effectExtent l="0" t="0" r="0" b="6350"/>
            <wp:docPr id="1600096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968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C000" w14:textId="77777777" w:rsidR="00DB299B" w:rsidRPr="00DB299B" w:rsidRDefault="00DB299B" w:rsidP="00446529">
      <w:pPr>
        <w:shd w:val="clear" w:color="auto" w:fill="FFFFFF" w:themeFill="background1"/>
        <w:rPr>
          <w:sz w:val="28"/>
          <w:szCs w:val="28"/>
        </w:rPr>
      </w:pPr>
    </w:p>
    <w:p w14:paraId="38C111D2" w14:textId="77777777" w:rsidR="00305CC9" w:rsidRDefault="00305CC9" w:rsidP="00446529">
      <w:pPr>
        <w:shd w:val="clear" w:color="auto" w:fill="FFFFFF" w:themeFill="background1"/>
        <w:rPr>
          <w:b/>
          <w:bCs/>
          <w:sz w:val="28"/>
          <w:szCs w:val="28"/>
        </w:rPr>
      </w:pPr>
    </w:p>
    <w:p w14:paraId="57F65597" w14:textId="77777777" w:rsidR="00305CC9" w:rsidRDefault="00305CC9" w:rsidP="00446529">
      <w:pPr>
        <w:shd w:val="clear" w:color="auto" w:fill="FFFFFF" w:themeFill="background1"/>
        <w:rPr>
          <w:b/>
          <w:bCs/>
          <w:sz w:val="28"/>
          <w:szCs w:val="28"/>
        </w:rPr>
      </w:pPr>
    </w:p>
    <w:p w14:paraId="245C453B" w14:textId="77777777" w:rsidR="00446529" w:rsidRDefault="00446529" w:rsidP="00446529">
      <w:pPr>
        <w:shd w:val="clear" w:color="auto" w:fill="FFFFFF" w:themeFill="background1"/>
        <w:rPr>
          <w:b/>
          <w:bCs/>
          <w:sz w:val="28"/>
          <w:szCs w:val="28"/>
        </w:rPr>
      </w:pPr>
    </w:p>
    <w:p w14:paraId="14D713DE" w14:textId="51720909" w:rsidR="00866B16" w:rsidRDefault="004470B4" w:rsidP="00DB299B">
      <w:pPr>
        <w:pStyle w:val="Heading1"/>
        <w:shd w:val="clear" w:color="auto" w:fill="1F3864"/>
      </w:pPr>
      <w:bookmarkStart w:id="22" w:name="_Toc222564922"/>
      <w:r>
        <w:lastRenderedPageBreak/>
        <w:t xml:space="preserve">4.  </w:t>
      </w:r>
      <w:bookmarkEnd w:id="22"/>
      <w:r w:rsidR="00DB299B">
        <w:t xml:space="preserve">Quick Actions </w:t>
      </w:r>
    </w:p>
    <w:p w14:paraId="1A21DE61" w14:textId="06DC3179" w:rsidR="00866B16" w:rsidRDefault="004470B4">
      <w:pPr>
        <w:spacing w:before="60" w:after="80"/>
      </w:pPr>
      <w:r>
        <w:t xml:space="preserve">This section </w:t>
      </w:r>
      <w:proofErr w:type="gramStart"/>
      <w:r>
        <w:t>covers ,</w:t>
      </w:r>
      <w:r w:rsidR="00521F6C">
        <w:t>i</w:t>
      </w:r>
      <w:r>
        <w:t>nvoices</w:t>
      </w:r>
      <w:proofErr w:type="gramEnd"/>
      <w:r>
        <w:t xml:space="preserve">, </w:t>
      </w:r>
      <w:r w:rsidR="00521F6C">
        <w:t>Bills, Customers, Supplier, Product and Employees</w:t>
      </w:r>
      <w:proofErr w:type="gramStart"/>
      <w:r w:rsidR="00521F6C">
        <w:t>. .</w:t>
      </w:r>
      <w:proofErr w:type="gramEnd"/>
      <w:r>
        <w:t xml:space="preserve"> Use Quick Actions for fast access to Invoices and Customers; use Money &amp; Banking for Credit Note and Receipt. Work in this order: add the customer first, then create the invoice, then record the payment.</w:t>
      </w:r>
    </w:p>
    <w:p w14:paraId="205CE198" w14:textId="77777777" w:rsidR="00866B16" w:rsidRDefault="00866B16">
      <w:pPr>
        <w:spacing w:after="120"/>
      </w:pPr>
    </w:p>
    <w:p w14:paraId="26473A18" w14:textId="77777777" w:rsidR="00866B16" w:rsidRDefault="004470B4">
      <w:pPr>
        <w:pStyle w:val="Heading2"/>
        <w:shd w:val="clear" w:color="auto" w:fill="2E6DA4"/>
        <w:ind w:left="180"/>
      </w:pPr>
      <w:bookmarkStart w:id="23" w:name="_Toc222564923"/>
      <w:proofErr w:type="gramStart"/>
      <w:r>
        <w:t>4.1  Customer</w:t>
      </w:r>
      <w:proofErr w:type="gramEnd"/>
      <w:r>
        <w:t xml:space="preserve"> Management</w:t>
      </w:r>
      <w:bookmarkEnd w:id="23"/>
    </w:p>
    <w:p w14:paraId="158C7533" w14:textId="77777777" w:rsidR="00866B16" w:rsidRDefault="004470B4">
      <w:pPr>
        <w:spacing w:before="60" w:after="80"/>
      </w:pPr>
      <w:r>
        <w:rPr>
          <w:b/>
          <w:bCs/>
        </w:rPr>
        <w:t xml:space="preserve">Before you begin: </w:t>
      </w:r>
      <w:r>
        <w:t>Have the customer's full name (or company name), email address, and billing address.</w:t>
      </w:r>
    </w:p>
    <w:p w14:paraId="4878EE22" w14:textId="77777777" w:rsidR="00866B16" w:rsidRDefault="00866B16">
      <w:pPr>
        <w:spacing w:after="80"/>
      </w:pPr>
    </w:p>
    <w:p w14:paraId="62546890" w14:textId="77777777" w:rsidR="00866B16" w:rsidRDefault="004470B4">
      <w:pPr>
        <w:pBdr>
          <w:left w:val="single" w:sz="20" w:space="0" w:color="843C0C"/>
        </w:pBdr>
        <w:shd w:val="clear" w:color="auto" w:fill="FFF2CC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▶ </w:t>
      </w:r>
      <w:r>
        <w:rPr>
          <w:b/>
          <w:bCs/>
          <w:color w:val="843C0C"/>
        </w:rPr>
        <w:t xml:space="preserve">SIDEBAR PATH:  </w:t>
      </w:r>
      <w:r>
        <w:t>Quick Actions &gt; Customers</w:t>
      </w:r>
    </w:p>
    <w:p w14:paraId="5B3C50D3" w14:textId="77777777" w:rsidR="00866B16" w:rsidRDefault="00866B16">
      <w:pPr>
        <w:spacing w:after="120"/>
      </w:pPr>
    </w:p>
    <w:p w14:paraId="33F599CD" w14:textId="77777777" w:rsidR="00866B16" w:rsidRDefault="004470B4">
      <w:pPr>
        <w:pStyle w:val="Heading3"/>
        <w:pBdr>
          <w:bottom w:val="single" w:sz="6" w:space="1" w:color="2E75B6"/>
        </w:pBdr>
      </w:pPr>
      <w:bookmarkStart w:id="24" w:name="_Toc222564924"/>
      <w:r>
        <w:t xml:space="preserve">Adding a </w:t>
      </w:r>
      <w:proofErr w:type="gramStart"/>
      <w:r>
        <w:t>Customer</w:t>
      </w:r>
      <w:bookmarkEnd w:id="24"/>
      <w:proofErr w:type="gramEnd"/>
    </w:p>
    <w:p w14:paraId="1DD3F705" w14:textId="7A2F8B8B" w:rsidR="00DE1128" w:rsidRDefault="00DE1128">
      <w:pPr>
        <w:pStyle w:val="Heading3"/>
        <w:pBdr>
          <w:bottom w:val="single" w:sz="6" w:space="1" w:color="2E75B6"/>
        </w:pBdr>
      </w:pPr>
      <w:r w:rsidRPr="00DE1128">
        <w:drawing>
          <wp:inline distT="0" distB="0" distL="0" distR="0" wp14:anchorId="1C9A8441" wp14:editId="6D47C895">
            <wp:extent cx="4349932" cy="2864153"/>
            <wp:effectExtent l="0" t="0" r="0" b="0"/>
            <wp:docPr id="1932679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7992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7318" cy="28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DDAC3" w14:textId="77777777" w:rsidR="00DE1128" w:rsidRDefault="00DE1128">
      <w:pPr>
        <w:pStyle w:val="Heading3"/>
        <w:pBdr>
          <w:bottom w:val="single" w:sz="6" w:space="1" w:color="2E75B6"/>
        </w:pBd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0E51B4E7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01A1D92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4ED4A8C" w14:textId="77777777" w:rsidR="00866B16" w:rsidRDefault="004470B4">
            <w:r>
              <w:t xml:space="preserve">In the sidebar, go to </w:t>
            </w:r>
            <w:r>
              <w:rPr>
                <w:b/>
                <w:bCs/>
              </w:rPr>
              <w:t>Quick Actions</w:t>
            </w:r>
            <w:r>
              <w:t xml:space="preserve"> and click </w:t>
            </w:r>
            <w:r>
              <w:rPr>
                <w:b/>
                <w:bCs/>
              </w:rPr>
              <w:t>Customers</w:t>
            </w:r>
            <w:r>
              <w:t>.</w:t>
            </w:r>
          </w:p>
        </w:tc>
      </w:tr>
    </w:tbl>
    <w:p w14:paraId="6F95C5CD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0A5B2ADA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FD2390A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1EE3204F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Add Customer</w:t>
            </w:r>
            <w:r>
              <w:t>.</w:t>
            </w:r>
          </w:p>
        </w:tc>
      </w:tr>
    </w:tbl>
    <w:p w14:paraId="6687B0DB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12816AD6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E989C38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FAE084E" w14:textId="77777777" w:rsidR="00866B16" w:rsidRDefault="004470B4">
            <w:r>
              <w:t>Complete the customer form:</w:t>
            </w:r>
          </w:p>
        </w:tc>
      </w:tr>
    </w:tbl>
    <w:p w14:paraId="09EC46B2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4800"/>
        <w:gridCol w:w="2160"/>
      </w:tblGrid>
      <w:tr w:rsidR="00866B16" w14:paraId="5F7C17D5" w14:textId="77777777">
        <w:trPr>
          <w:tblHeader/>
        </w:trPr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60E1EC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lastRenderedPageBreak/>
              <w:t>Field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C7EA9C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802E46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Required</w:t>
            </w:r>
          </w:p>
        </w:tc>
      </w:tr>
      <w:tr w:rsidR="00866B16" w14:paraId="67A8860E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AB2F81" w14:textId="77777777" w:rsidR="00866B16" w:rsidRDefault="004470B4">
            <w:r>
              <w:t>Customer Name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4A3BA2" w14:textId="77777777" w:rsidR="00866B16" w:rsidRDefault="004470B4">
            <w:r>
              <w:t>Full name or company name (e.g., ABC Ltd, John Smith)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DE928A" w14:textId="77777777" w:rsidR="00866B16" w:rsidRDefault="004470B4">
            <w:r>
              <w:t>Yes</w:t>
            </w:r>
          </w:p>
        </w:tc>
      </w:tr>
      <w:tr w:rsidR="00866B16" w14:paraId="0968E664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2BC3B1" w14:textId="77777777" w:rsidR="00866B16" w:rsidRDefault="004470B4">
            <w:r>
              <w:t>Company Name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FF39C2" w14:textId="77777777" w:rsidR="00866B16" w:rsidRDefault="004470B4">
            <w:r>
              <w:t>If the contact is a person but the bill goes to a company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57CD38" w14:textId="77777777" w:rsidR="00866B16" w:rsidRDefault="004470B4">
            <w:r>
              <w:t>No</w:t>
            </w:r>
          </w:p>
        </w:tc>
      </w:tr>
      <w:tr w:rsidR="00866B16" w14:paraId="290417BE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5B4659" w14:textId="77777777" w:rsidR="00866B16" w:rsidRDefault="004470B4">
            <w:r>
              <w:t>Email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A68AC5" w14:textId="77777777" w:rsidR="00866B16" w:rsidRDefault="004470B4">
            <w:r>
              <w:t>For sending invoices and payment reminders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265128" w14:textId="77777777" w:rsidR="00866B16" w:rsidRDefault="004470B4">
            <w:r>
              <w:t>Yes</w:t>
            </w:r>
          </w:p>
        </w:tc>
      </w:tr>
      <w:tr w:rsidR="00866B16" w14:paraId="0DBBE9C7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0F9972" w14:textId="77777777" w:rsidR="00866B16" w:rsidRDefault="004470B4">
            <w:r>
              <w:t>Phone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7E7C32" w14:textId="77777777" w:rsidR="00866B16" w:rsidRDefault="004470B4">
            <w:r>
              <w:t>Contact number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6F8130" w14:textId="77777777" w:rsidR="00866B16" w:rsidRDefault="004470B4">
            <w:r>
              <w:t>No</w:t>
            </w:r>
          </w:p>
        </w:tc>
      </w:tr>
      <w:tr w:rsidR="00866B16" w14:paraId="4A2534EA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043AE0" w14:textId="77777777" w:rsidR="00866B16" w:rsidRDefault="004470B4">
            <w:r>
              <w:t>Billing Address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539D6F" w14:textId="77777777" w:rsidR="00866B16" w:rsidRDefault="004470B4">
            <w:r>
              <w:t>Street, city, region, postal code, country — appears on all invoices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CB811D" w14:textId="77777777" w:rsidR="00866B16" w:rsidRDefault="004470B4">
            <w:r>
              <w:t>Yes</w:t>
            </w:r>
          </w:p>
        </w:tc>
      </w:tr>
      <w:tr w:rsidR="00866B16" w14:paraId="268AF7F1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6BC6C2" w14:textId="77777777" w:rsidR="00866B16" w:rsidRDefault="004470B4">
            <w:r>
              <w:t>Payment Terms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B4BA79" w14:textId="77777777" w:rsidR="00866B16" w:rsidRDefault="004470B4">
            <w:r>
              <w:t>Default due-date rule (e.g., Net 30, Net 60, Due on Receipt)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627E0F" w14:textId="77777777" w:rsidR="00866B16" w:rsidRDefault="004470B4">
            <w:r>
              <w:t>No</w:t>
            </w:r>
          </w:p>
        </w:tc>
      </w:tr>
      <w:tr w:rsidR="00866B16" w14:paraId="7A802882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56A102" w14:textId="77777777" w:rsidR="00866B16" w:rsidRDefault="004470B4">
            <w:r>
              <w:t>Tax ID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6B9600" w14:textId="77777777" w:rsidR="00866B16" w:rsidRDefault="004470B4">
            <w:r>
              <w:t>Customer's tax number (required for tax-exempt B2B customers)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667AC1" w14:textId="77777777" w:rsidR="00866B16" w:rsidRDefault="004470B4">
            <w:r>
              <w:t>No</w:t>
            </w:r>
          </w:p>
        </w:tc>
      </w:tr>
      <w:tr w:rsidR="00866B16" w14:paraId="2C2B5F7E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9F00BC" w14:textId="77777777" w:rsidR="00866B16" w:rsidRDefault="004470B4">
            <w:r>
              <w:t>Currency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EBE95C" w14:textId="77777777" w:rsidR="00866B16" w:rsidRDefault="004470B4">
            <w:r>
              <w:t>Invoice currency for this customer (requires multi-currency enabled)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64700C" w14:textId="77777777" w:rsidR="00866B16" w:rsidRDefault="004470B4">
            <w:r>
              <w:t>No</w:t>
            </w:r>
          </w:p>
        </w:tc>
      </w:tr>
    </w:tbl>
    <w:p w14:paraId="16FB242A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7D2C8516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BA72C5C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175D9BBE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Save Customer</w:t>
            </w:r>
            <w:r>
              <w:t xml:space="preserve"> or </w:t>
            </w:r>
            <w:r>
              <w:rPr>
                <w:b/>
                <w:bCs/>
              </w:rPr>
              <w:t>Save Draft</w:t>
            </w:r>
            <w:r>
              <w:t>.</w:t>
            </w:r>
          </w:p>
        </w:tc>
      </w:tr>
    </w:tbl>
    <w:p w14:paraId="2FFA9E9F" w14:textId="77777777" w:rsidR="00866B16" w:rsidRDefault="00866B16">
      <w:pPr>
        <w:spacing w:after="80"/>
      </w:pPr>
    </w:p>
    <w:p w14:paraId="3CA3F687" w14:textId="77777777" w:rsidR="00866B16" w:rsidRDefault="004470B4">
      <w:pPr>
        <w:pBdr>
          <w:left w:val="single" w:sz="20" w:space="0" w:color="1E4620"/>
        </w:pBdr>
        <w:shd w:val="clear" w:color="auto" w:fill="EBF5E9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💡 </w:t>
      </w:r>
      <w:r>
        <w:rPr>
          <w:b/>
          <w:bCs/>
          <w:color w:val="1E4620"/>
        </w:rPr>
        <w:t xml:space="preserve">TIP:  </w:t>
      </w:r>
      <w:r>
        <w:t>Use a consistent naming format (e.g., always company name for B2B) so search and reports return predictable results.</w:t>
      </w:r>
    </w:p>
    <w:p w14:paraId="79357ECB" w14:textId="77777777" w:rsidR="00866B16" w:rsidRDefault="00866B16">
      <w:pPr>
        <w:spacing w:after="120"/>
      </w:pPr>
    </w:p>
    <w:p w14:paraId="144E2537" w14:textId="77777777" w:rsidR="00866B16" w:rsidRDefault="004470B4">
      <w:pPr>
        <w:pStyle w:val="Heading3"/>
        <w:pBdr>
          <w:bottom w:val="single" w:sz="6" w:space="1" w:color="2E75B6"/>
        </w:pBdr>
      </w:pPr>
      <w:bookmarkStart w:id="25" w:name="_Toc222564925"/>
      <w:r>
        <w:t xml:space="preserve">Editing or Viewing a </w:t>
      </w:r>
      <w:proofErr w:type="gramStart"/>
      <w:r>
        <w:t>Customer</w:t>
      </w:r>
      <w:bookmarkEnd w:id="25"/>
      <w:proofErr w:type="gramEnd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1F9C34C5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4F65F03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AA7BA20" w14:textId="77777777" w:rsidR="00866B16" w:rsidRDefault="004470B4">
            <w:r>
              <w:t xml:space="preserve">Go to </w:t>
            </w:r>
            <w:r>
              <w:rPr>
                <w:b/>
                <w:bCs/>
              </w:rPr>
              <w:t>Quick Actions &gt; Customers</w:t>
            </w:r>
            <w:r>
              <w:t xml:space="preserve"> and click the </w:t>
            </w:r>
            <w:proofErr w:type="gramStart"/>
            <w:r>
              <w:t>customer</w:t>
            </w:r>
            <w:proofErr w:type="gramEnd"/>
            <w:r>
              <w:t xml:space="preserve"> name or </w:t>
            </w:r>
            <w:proofErr w:type="gramStart"/>
            <w:r>
              <w:rPr>
                <w:b/>
                <w:bCs/>
              </w:rPr>
              <w:t>Edit</w:t>
            </w:r>
            <w:proofErr w:type="gramEnd"/>
            <w:r>
              <w:t>.</w:t>
            </w:r>
          </w:p>
        </w:tc>
      </w:tr>
    </w:tbl>
    <w:p w14:paraId="46A1268F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2CF02E91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F51103F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3E901A0" w14:textId="77777777" w:rsidR="00866B16" w:rsidRDefault="004470B4">
            <w:r>
              <w:t xml:space="preserve">Make changes on the detail page. Click </w:t>
            </w:r>
            <w:r>
              <w:rPr>
                <w:b/>
                <w:bCs/>
              </w:rPr>
              <w:t>Save Customer</w:t>
            </w:r>
            <w:r>
              <w:t xml:space="preserve"> or </w:t>
            </w:r>
            <w:r>
              <w:rPr>
                <w:b/>
                <w:bCs/>
              </w:rPr>
              <w:t>Save Draft</w:t>
            </w:r>
            <w:r>
              <w:t xml:space="preserve"> when done. Click </w:t>
            </w:r>
            <w:r>
              <w:rPr>
                <w:b/>
                <w:bCs/>
              </w:rPr>
              <w:t>Back to List</w:t>
            </w:r>
            <w:r>
              <w:t xml:space="preserve"> to return without saving.</w:t>
            </w:r>
          </w:p>
        </w:tc>
      </w:tr>
    </w:tbl>
    <w:p w14:paraId="1537498B" w14:textId="77777777" w:rsidR="00866B16" w:rsidRDefault="00866B16">
      <w:pPr>
        <w:spacing w:after="120"/>
      </w:pPr>
    </w:p>
    <w:p w14:paraId="050D1D4F" w14:textId="77777777" w:rsidR="00866B16" w:rsidRDefault="004470B4">
      <w:pPr>
        <w:pStyle w:val="Heading2"/>
        <w:shd w:val="clear" w:color="auto" w:fill="2E6DA4"/>
        <w:ind w:left="180"/>
      </w:pPr>
      <w:bookmarkStart w:id="26" w:name="_Toc222564926"/>
      <w:proofErr w:type="gramStart"/>
      <w:r>
        <w:t>4.2  Invoices</w:t>
      </w:r>
      <w:bookmarkEnd w:id="26"/>
      <w:proofErr w:type="gramEnd"/>
    </w:p>
    <w:p w14:paraId="632A21EF" w14:textId="77777777" w:rsidR="00866B16" w:rsidRDefault="004470B4">
      <w:pPr>
        <w:spacing w:before="60" w:after="80"/>
      </w:pPr>
      <w:r>
        <w:t>An invoice is the formal bill you send to a customer. It increases Accounts Receivable and Sales (and Tax Payable where applicable). Record invoices promptly to keep revenue and receivables current.</w:t>
      </w:r>
    </w:p>
    <w:p w14:paraId="6264BD8A" w14:textId="77777777" w:rsidR="00866B16" w:rsidRDefault="004470B4">
      <w:pPr>
        <w:spacing w:before="60" w:after="80"/>
      </w:pPr>
      <w:r>
        <w:rPr>
          <w:b/>
          <w:bCs/>
        </w:rPr>
        <w:t xml:space="preserve">Before you begin: </w:t>
      </w:r>
      <w:r>
        <w:t>The customer must exist. Know which products or services to bill, quantities, and prices.</w:t>
      </w:r>
    </w:p>
    <w:p w14:paraId="4DC850AA" w14:textId="77777777" w:rsidR="00866B16" w:rsidRDefault="00866B16">
      <w:pPr>
        <w:spacing w:after="80"/>
      </w:pPr>
    </w:p>
    <w:p w14:paraId="18CB7B6D" w14:textId="77777777" w:rsidR="00866B16" w:rsidRDefault="004470B4">
      <w:pPr>
        <w:pBdr>
          <w:left w:val="single" w:sz="20" w:space="0" w:color="843C0C"/>
        </w:pBdr>
        <w:shd w:val="clear" w:color="auto" w:fill="FFF2CC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▶ </w:t>
      </w:r>
      <w:r>
        <w:rPr>
          <w:b/>
          <w:bCs/>
          <w:color w:val="843C0C"/>
        </w:rPr>
        <w:t xml:space="preserve">SIDEBAR PATH:  </w:t>
      </w:r>
      <w:r>
        <w:t>Quick Actions &gt; Invoices</w:t>
      </w:r>
    </w:p>
    <w:p w14:paraId="514ACD21" w14:textId="77777777" w:rsidR="00866B16" w:rsidRDefault="00866B16">
      <w:pPr>
        <w:spacing w:after="120"/>
      </w:pPr>
    </w:p>
    <w:p w14:paraId="3DAC3E3C" w14:textId="77777777" w:rsidR="00866B16" w:rsidRDefault="004470B4">
      <w:pPr>
        <w:pStyle w:val="Heading3"/>
        <w:pBdr>
          <w:bottom w:val="single" w:sz="6" w:space="1" w:color="2E75B6"/>
        </w:pBdr>
      </w:pPr>
      <w:bookmarkStart w:id="27" w:name="_Toc222564927"/>
      <w:r>
        <w:lastRenderedPageBreak/>
        <w:t>Creating an Invoice</w:t>
      </w:r>
      <w:bookmarkEnd w:id="27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28D0A1E6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3DC5612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06DEB4F4" w14:textId="77777777" w:rsidR="00866B16" w:rsidRDefault="004470B4">
            <w:r>
              <w:t xml:space="preserve">In the sidebar, go to </w:t>
            </w:r>
            <w:r>
              <w:rPr>
                <w:b/>
                <w:bCs/>
              </w:rPr>
              <w:t>Quick Actions</w:t>
            </w:r>
            <w:r>
              <w:t xml:space="preserve"> and click </w:t>
            </w:r>
            <w:r>
              <w:rPr>
                <w:b/>
                <w:bCs/>
              </w:rPr>
              <w:t>Invoices</w:t>
            </w:r>
            <w:r>
              <w:t>.</w:t>
            </w:r>
          </w:p>
        </w:tc>
      </w:tr>
    </w:tbl>
    <w:p w14:paraId="66DFC34D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22EBCD91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1545D81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0C93F35C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Add Invoice</w:t>
            </w:r>
            <w:r>
              <w:t>.</w:t>
            </w:r>
          </w:p>
        </w:tc>
      </w:tr>
    </w:tbl>
    <w:p w14:paraId="4B39EF8B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556D4E12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8A7865C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1DDA2940" w14:textId="77777777" w:rsidR="00866B16" w:rsidRDefault="004470B4">
            <w:r>
              <w:t xml:space="preserve">Select the </w:t>
            </w:r>
            <w:r>
              <w:rPr>
                <w:b/>
                <w:bCs/>
              </w:rPr>
              <w:t>Customer</w:t>
            </w:r>
            <w:r>
              <w:t>. Billing address and payment terms default from the customer record.</w:t>
            </w:r>
          </w:p>
        </w:tc>
      </w:tr>
    </w:tbl>
    <w:p w14:paraId="5D58EFDD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0D60D3FF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7F6DDA2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14A15C5B" w14:textId="50CEC662" w:rsidR="00DE1128" w:rsidRDefault="004470B4">
            <w:r>
              <w:t>Set the invoice details:</w:t>
            </w:r>
          </w:p>
        </w:tc>
      </w:tr>
    </w:tbl>
    <w:p w14:paraId="56B1954F" w14:textId="77777777" w:rsidR="00866B16" w:rsidRDefault="00866B16">
      <w:pPr>
        <w:spacing w:after="80"/>
      </w:pPr>
    </w:p>
    <w:p w14:paraId="5F12FAB0" w14:textId="1D62F574" w:rsidR="00DE1128" w:rsidRDefault="00DE1128">
      <w:pPr>
        <w:spacing w:after="80"/>
      </w:pPr>
      <w:r w:rsidRPr="00DE1128">
        <w:drawing>
          <wp:inline distT="0" distB="0" distL="0" distR="0" wp14:anchorId="786F3735" wp14:editId="7743EDC8">
            <wp:extent cx="6172200" cy="3154680"/>
            <wp:effectExtent l="0" t="0" r="0" b="7620"/>
            <wp:docPr id="343876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7618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0FA7A" w14:textId="77777777" w:rsidR="00DE1128" w:rsidRDefault="00DE1128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6960"/>
      </w:tblGrid>
      <w:tr w:rsidR="00866B16" w14:paraId="709C4498" w14:textId="77777777">
        <w:trPr>
          <w:tblHeader/>
        </w:trPr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B9CFF6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Field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6C0F85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</w:tr>
      <w:tr w:rsidR="00866B16" w14:paraId="474266B1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006EFC" w14:textId="77777777" w:rsidR="00866B16" w:rsidRDefault="004470B4">
            <w:r>
              <w:t>Invoice Date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AE8573" w14:textId="77777777" w:rsidR="00866B16" w:rsidRDefault="004470B4">
            <w:r>
              <w:t>Date of the invoice — determines the reporting period.</w:t>
            </w:r>
          </w:p>
        </w:tc>
      </w:tr>
      <w:tr w:rsidR="00866B16" w14:paraId="1A2AFCE4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6A6CF1" w14:textId="77777777" w:rsidR="00866B16" w:rsidRDefault="004470B4">
            <w:r>
              <w:t>Due Date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E22ED1" w14:textId="77777777" w:rsidR="00866B16" w:rsidRDefault="004470B4">
            <w:r>
              <w:t>Payment deadline — often set automatically from customer Payment Terms.</w:t>
            </w:r>
          </w:p>
        </w:tc>
      </w:tr>
      <w:tr w:rsidR="00866B16" w14:paraId="47DA2DE8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347F0E" w14:textId="77777777" w:rsidR="00866B16" w:rsidRDefault="004470B4">
            <w:r>
              <w:t>Invoice Number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FB402F" w14:textId="77777777" w:rsidR="00866B16" w:rsidRDefault="004470B4">
            <w:r>
              <w:t>Usually auto-generated. Override only if your process requires it.</w:t>
            </w:r>
          </w:p>
        </w:tc>
      </w:tr>
      <w:tr w:rsidR="00866B16" w14:paraId="1AEA5C81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1FE72A" w14:textId="77777777" w:rsidR="00866B16" w:rsidRDefault="004470B4">
            <w:r>
              <w:t>PO Number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F3ED7C" w14:textId="77777777" w:rsidR="00866B16" w:rsidRDefault="004470B4">
            <w:r>
              <w:t>Customer's purchase order reference number (optional).</w:t>
            </w:r>
          </w:p>
        </w:tc>
      </w:tr>
    </w:tbl>
    <w:p w14:paraId="2BEB8C05" w14:textId="77777777" w:rsidR="00866B16" w:rsidRDefault="00866B16">
      <w:pPr>
        <w:spacing w:after="80"/>
      </w:pPr>
    </w:p>
    <w:p w14:paraId="7410E2E5" w14:textId="77777777" w:rsidR="00DE1128" w:rsidRDefault="00DE1128">
      <w:pPr>
        <w:spacing w:after="80"/>
      </w:pPr>
    </w:p>
    <w:p w14:paraId="61FEED77" w14:textId="77777777" w:rsidR="00DE1128" w:rsidRDefault="00DE1128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2E927960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667566A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5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56AD5A2" w14:textId="77777777" w:rsidR="00866B16" w:rsidRDefault="004470B4">
            <w:r>
              <w:t>Add line items:</w:t>
            </w:r>
          </w:p>
        </w:tc>
      </w:tr>
    </w:tbl>
    <w:p w14:paraId="28A29C91" w14:textId="16D2B47A" w:rsidR="00DE1128" w:rsidRDefault="00DE1128">
      <w:pPr>
        <w:spacing w:after="80"/>
      </w:pPr>
      <w:r w:rsidRPr="00DE1128">
        <w:lastRenderedPageBreak/>
        <w:drawing>
          <wp:inline distT="0" distB="0" distL="0" distR="0" wp14:anchorId="7AAFCA74" wp14:editId="24456F7C">
            <wp:extent cx="6172200" cy="3205480"/>
            <wp:effectExtent l="0" t="0" r="0" b="0"/>
            <wp:docPr id="1581669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6936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604A" w14:textId="77777777" w:rsidR="00DE1128" w:rsidRDefault="00DE1128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0"/>
        <w:gridCol w:w="7160"/>
      </w:tblGrid>
      <w:tr w:rsidR="00866B16" w14:paraId="5F010551" w14:textId="77777777">
        <w:trPr>
          <w:tblHeader/>
        </w:trPr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2323FB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Field</w:t>
            </w:r>
          </w:p>
        </w:tc>
        <w:tc>
          <w:tcPr>
            <w:tcW w:w="7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28458C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</w:tr>
      <w:tr w:rsidR="00866B16" w14:paraId="79412F8D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35DF33" w14:textId="77777777" w:rsidR="00866B16" w:rsidRDefault="004470B4">
            <w:r>
              <w:t>Item / Product</w:t>
            </w:r>
          </w:p>
        </w:tc>
        <w:tc>
          <w:tcPr>
            <w:tcW w:w="7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C07B26" w14:textId="77777777" w:rsidR="00866B16" w:rsidRDefault="004470B4">
            <w:r>
              <w:t>Select from your products or services list, or type a free-text description.</w:t>
            </w:r>
          </w:p>
        </w:tc>
      </w:tr>
      <w:tr w:rsidR="00866B16" w14:paraId="542AAA8E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CA30C1" w14:textId="77777777" w:rsidR="00866B16" w:rsidRDefault="004470B4">
            <w:r>
              <w:t>Quantity</w:t>
            </w:r>
          </w:p>
        </w:tc>
        <w:tc>
          <w:tcPr>
            <w:tcW w:w="7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BD31C1" w14:textId="77777777" w:rsidR="00866B16" w:rsidRDefault="004470B4">
            <w:r>
              <w:t>Number of units.</w:t>
            </w:r>
          </w:p>
        </w:tc>
      </w:tr>
      <w:tr w:rsidR="00866B16" w14:paraId="38603E05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DDE3BB" w14:textId="77777777" w:rsidR="00866B16" w:rsidRDefault="004470B4">
            <w:r>
              <w:t>Rate</w:t>
            </w:r>
          </w:p>
        </w:tc>
        <w:tc>
          <w:tcPr>
            <w:tcW w:w="7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761DC0" w14:textId="77777777" w:rsidR="00866B16" w:rsidRDefault="004470B4">
            <w:r>
              <w:t>Price per unit.</w:t>
            </w:r>
          </w:p>
        </w:tc>
      </w:tr>
      <w:tr w:rsidR="00866B16" w14:paraId="35C1026F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38159D" w14:textId="77777777" w:rsidR="00866B16" w:rsidRDefault="004470B4">
            <w:r>
              <w:t>Tax</w:t>
            </w:r>
          </w:p>
        </w:tc>
        <w:tc>
          <w:tcPr>
            <w:tcW w:w="7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A21309" w14:textId="77777777" w:rsidR="00866B16" w:rsidRDefault="004470B4">
            <w:r>
              <w:t>Applicable tax rate (if configured for this item or entity).</w:t>
            </w:r>
          </w:p>
        </w:tc>
      </w:tr>
      <w:tr w:rsidR="00866B16" w14:paraId="02399E14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871EB6" w14:textId="77777777" w:rsidR="00866B16" w:rsidRDefault="004470B4">
            <w:r>
              <w:t>Discount</w:t>
            </w:r>
          </w:p>
        </w:tc>
        <w:tc>
          <w:tcPr>
            <w:tcW w:w="7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B2036A" w14:textId="77777777" w:rsidR="00866B16" w:rsidRDefault="004470B4">
            <w:r>
              <w:t>Optional percentage or fixed amount per line.</w:t>
            </w:r>
          </w:p>
        </w:tc>
      </w:tr>
    </w:tbl>
    <w:p w14:paraId="77720AF4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740B6DC9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D1B317D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6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7466E8A" w14:textId="77777777" w:rsidR="00866B16" w:rsidRDefault="004470B4">
            <w:r>
              <w:t xml:space="preserve">Add any </w:t>
            </w:r>
            <w:r>
              <w:rPr>
                <w:b/>
                <w:bCs/>
              </w:rPr>
              <w:t>Shipping</w:t>
            </w:r>
            <w:r>
              <w:t xml:space="preserve">, </w:t>
            </w:r>
            <w:r>
              <w:rPr>
                <w:b/>
                <w:bCs/>
              </w:rPr>
              <w:t>Handling</w:t>
            </w:r>
            <w:r>
              <w:t xml:space="preserve">, or </w:t>
            </w:r>
            <w:proofErr w:type="gramStart"/>
            <w:r>
              <w:rPr>
                <w:b/>
                <w:bCs/>
              </w:rPr>
              <w:t>Other</w:t>
            </w:r>
            <w:proofErr w:type="gramEnd"/>
            <w:r>
              <w:t xml:space="preserve"> charges if the form includes them.</w:t>
            </w:r>
          </w:p>
        </w:tc>
      </w:tr>
    </w:tbl>
    <w:p w14:paraId="757FA70F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55DF51EE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D38F225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7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CAE4D7B" w14:textId="77777777" w:rsidR="00866B16" w:rsidRDefault="004470B4">
            <w:r>
              <w:t xml:space="preserve">Review subtotal, tax, and total. Click </w:t>
            </w:r>
            <w:r>
              <w:rPr>
                <w:b/>
                <w:bCs/>
              </w:rPr>
              <w:t>Save Invoice</w:t>
            </w:r>
            <w:r>
              <w:t xml:space="preserve"> or </w:t>
            </w:r>
            <w:r>
              <w:rPr>
                <w:b/>
                <w:bCs/>
              </w:rPr>
              <w:t>Save Draft</w:t>
            </w:r>
            <w:r>
              <w:t>.</w:t>
            </w:r>
          </w:p>
        </w:tc>
      </w:tr>
    </w:tbl>
    <w:p w14:paraId="73570707" w14:textId="77777777" w:rsidR="00866B16" w:rsidRDefault="00866B16">
      <w:pPr>
        <w:spacing w:after="80"/>
      </w:pPr>
    </w:p>
    <w:p w14:paraId="6CB58323" w14:textId="77777777" w:rsidR="00866B16" w:rsidRDefault="004470B4">
      <w:pPr>
        <w:pBdr>
          <w:left w:val="single" w:sz="20" w:space="0" w:color="1E4620"/>
        </w:pBdr>
        <w:shd w:val="clear" w:color="auto" w:fill="EBF5E9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💡 </w:t>
      </w:r>
      <w:r>
        <w:rPr>
          <w:b/>
          <w:bCs/>
          <w:color w:val="1E4620"/>
        </w:rPr>
        <w:t xml:space="preserve">TIP:  </w:t>
      </w:r>
      <w:r>
        <w:t>Use Save Invoice (not Save Draft) so the invoice is finalized and appears in Accounts Receivable immediately.</w:t>
      </w:r>
    </w:p>
    <w:p w14:paraId="0A74CFA0" w14:textId="77777777" w:rsidR="00866B16" w:rsidRDefault="00866B16">
      <w:pPr>
        <w:spacing w:after="120"/>
      </w:pPr>
    </w:p>
    <w:p w14:paraId="3E4DF4FB" w14:textId="77777777" w:rsidR="00866B16" w:rsidRDefault="004470B4">
      <w:pPr>
        <w:pStyle w:val="Heading3"/>
        <w:pBdr>
          <w:bottom w:val="single" w:sz="6" w:space="1" w:color="2E75B6"/>
        </w:pBdr>
      </w:pPr>
      <w:bookmarkStart w:id="28" w:name="_Toc222564928"/>
      <w:r>
        <w:t>Recording a Customer Payment</w:t>
      </w:r>
      <w:bookmarkEnd w:id="28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3D2E25C3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FBC2271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7F821A0B" w14:textId="77777777" w:rsidR="00866B16" w:rsidRDefault="004470B4">
            <w:r>
              <w:t xml:space="preserve">Open the invoice from </w:t>
            </w:r>
            <w:r>
              <w:rPr>
                <w:b/>
                <w:bCs/>
              </w:rPr>
              <w:t>Quick Actions &gt; Invoices</w:t>
            </w:r>
            <w:r>
              <w:t xml:space="preserve"> and click into the invoice detail page.</w:t>
            </w:r>
          </w:p>
        </w:tc>
      </w:tr>
    </w:tbl>
    <w:p w14:paraId="2E6B76CB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364ADB33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BB91220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5F9414C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Add Payment</w:t>
            </w:r>
            <w:r>
              <w:t xml:space="preserve"> (or </w:t>
            </w:r>
            <w:r>
              <w:rPr>
                <w:b/>
                <w:bCs/>
              </w:rPr>
              <w:t>Record Payment</w:t>
            </w:r>
            <w:r>
              <w:t>) on the invoice detail page.</w:t>
            </w:r>
          </w:p>
        </w:tc>
      </w:tr>
    </w:tbl>
    <w:p w14:paraId="70C7FE27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23803526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36E1B13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721179F2" w14:textId="77777777" w:rsidR="00866B16" w:rsidRDefault="004470B4">
            <w:r>
              <w:t>Enter the payment details:</w:t>
            </w:r>
          </w:p>
        </w:tc>
      </w:tr>
    </w:tbl>
    <w:p w14:paraId="0883AC94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6960"/>
      </w:tblGrid>
      <w:tr w:rsidR="00866B16" w14:paraId="5D0A0C0A" w14:textId="77777777">
        <w:trPr>
          <w:tblHeader/>
        </w:trPr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805EF7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Field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C80238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</w:tr>
      <w:tr w:rsidR="00866B16" w14:paraId="1DFFD241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7CB279" w14:textId="77777777" w:rsidR="00866B16" w:rsidRDefault="004470B4">
            <w:r>
              <w:t>Payment Date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D7B9CC" w14:textId="77777777" w:rsidR="00866B16" w:rsidRDefault="004470B4">
            <w:r>
              <w:t>Date the payment was received.</w:t>
            </w:r>
          </w:p>
        </w:tc>
      </w:tr>
      <w:tr w:rsidR="00866B16" w14:paraId="169EC7A9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31C6ED" w14:textId="77777777" w:rsidR="00866B16" w:rsidRDefault="004470B4">
            <w:r>
              <w:t>Amount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A95E98" w14:textId="77777777" w:rsidR="00866B16" w:rsidRDefault="004470B4">
            <w:r>
              <w:t>Amount received. Can be a partial payment.</w:t>
            </w:r>
          </w:p>
        </w:tc>
      </w:tr>
      <w:tr w:rsidR="00866B16" w14:paraId="328A5884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5E5B16" w14:textId="77777777" w:rsidR="00866B16" w:rsidRDefault="004470B4">
            <w:r>
              <w:t>Payment Method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D939C8" w14:textId="77777777" w:rsidR="00866B16" w:rsidRDefault="004470B4">
            <w:r>
              <w:t>Cash, Bank Transfer, Credit Card, Cheque, etc.</w:t>
            </w:r>
          </w:p>
        </w:tc>
      </w:tr>
      <w:tr w:rsidR="00866B16" w14:paraId="1A81A9F3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7295E6" w14:textId="77777777" w:rsidR="00866B16" w:rsidRDefault="004470B4">
            <w:r>
              <w:t>Reference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ED5925" w14:textId="77777777" w:rsidR="00866B16" w:rsidRDefault="004470B4">
            <w:r>
              <w:t>Cheque number, transaction ID, or other reference.</w:t>
            </w:r>
          </w:p>
        </w:tc>
      </w:tr>
      <w:tr w:rsidR="00866B16" w14:paraId="36AF1C13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61957B" w14:textId="77777777" w:rsidR="00866B16" w:rsidRDefault="004470B4">
            <w:r>
              <w:t>Bank Account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B09774" w14:textId="77777777" w:rsidR="00866B16" w:rsidRDefault="004470B4">
            <w:r>
              <w:t>The bank or cash account where the money was deposited.</w:t>
            </w:r>
          </w:p>
        </w:tc>
      </w:tr>
    </w:tbl>
    <w:p w14:paraId="76D4E40F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5F212394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03E0783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6B3145E" w14:textId="77777777" w:rsidR="00866B16" w:rsidRDefault="004470B4">
            <w:r>
              <w:t xml:space="preserve">Save. The invoice balance decreases. When total payments equal the invoice total, the invoice is marked </w:t>
            </w:r>
            <w:r>
              <w:rPr>
                <w:b/>
                <w:bCs/>
              </w:rPr>
              <w:t>Paid</w:t>
            </w:r>
            <w:r>
              <w:t>.</w:t>
            </w:r>
          </w:p>
        </w:tc>
      </w:tr>
    </w:tbl>
    <w:p w14:paraId="155EBEE8" w14:textId="77777777" w:rsidR="00866B16" w:rsidRDefault="00866B16">
      <w:pPr>
        <w:spacing w:after="80"/>
      </w:pPr>
    </w:p>
    <w:p w14:paraId="6ECE9176" w14:textId="77777777" w:rsidR="00866B16" w:rsidRDefault="004470B4">
      <w:pPr>
        <w:pBdr>
          <w:left w:val="single" w:sz="20" w:space="0" w:color="1F497D"/>
        </w:pBdr>
        <w:shd w:val="clear" w:color="auto" w:fill="EBF2FA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ℹ </w:t>
      </w:r>
      <w:r>
        <w:rPr>
          <w:b/>
          <w:bCs/>
          <w:color w:val="1F497D"/>
        </w:rPr>
        <w:t xml:space="preserve">NOTE:  </w:t>
      </w:r>
      <w:r>
        <w:t>You can record multiple partial payments against one invoice. The system tracks the running balance automatically. View receipts linked to payments under Money &amp; Banking &gt; Receipt.</w:t>
      </w:r>
    </w:p>
    <w:p w14:paraId="05AF4B24" w14:textId="77777777" w:rsidR="00866B16" w:rsidRDefault="00866B16">
      <w:pPr>
        <w:spacing w:after="120"/>
      </w:pPr>
    </w:p>
    <w:p w14:paraId="30E24D84" w14:textId="1915C3B2" w:rsidR="00866B16" w:rsidRDefault="004470B4">
      <w:pPr>
        <w:pStyle w:val="Heading2"/>
        <w:shd w:val="clear" w:color="auto" w:fill="2E6DA4"/>
        <w:ind w:left="180"/>
      </w:pPr>
      <w:bookmarkStart w:id="29" w:name="_Toc222564929"/>
      <w:proofErr w:type="gramStart"/>
      <w:r>
        <w:t xml:space="preserve">4.3  </w:t>
      </w:r>
      <w:bookmarkEnd w:id="29"/>
      <w:r w:rsidR="007641FF">
        <w:t>Bills</w:t>
      </w:r>
      <w:proofErr w:type="gramEnd"/>
    </w:p>
    <w:p w14:paraId="74C48596" w14:textId="07F21057" w:rsidR="00866B16" w:rsidRDefault="004470B4">
      <w:pPr>
        <w:spacing w:before="60" w:after="80"/>
      </w:pPr>
      <w:r>
        <w:t xml:space="preserve">A </w:t>
      </w:r>
      <w:r w:rsidR="007641FF">
        <w:t xml:space="preserve">bill is a document that details a transaction and request </w:t>
      </w:r>
      <w:proofErr w:type="spellStart"/>
      <w:r w:rsidR="007641FF">
        <w:t>pament</w:t>
      </w:r>
      <w:proofErr w:type="spellEnd"/>
      <w:r w:rsidR="007641FF">
        <w:t xml:space="preserve"> for goods or services provided.</w:t>
      </w:r>
    </w:p>
    <w:p w14:paraId="3245B405" w14:textId="77777777" w:rsidR="00866B16" w:rsidRDefault="00866B16">
      <w:pPr>
        <w:spacing w:after="80"/>
      </w:pPr>
    </w:p>
    <w:p w14:paraId="3717E647" w14:textId="628705C8" w:rsidR="00866B16" w:rsidRDefault="004470B4">
      <w:pPr>
        <w:pBdr>
          <w:left w:val="single" w:sz="20" w:space="0" w:color="843C0C"/>
        </w:pBdr>
        <w:shd w:val="clear" w:color="auto" w:fill="FFF2CC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▶ </w:t>
      </w:r>
      <w:r>
        <w:rPr>
          <w:b/>
          <w:bCs/>
          <w:color w:val="843C0C"/>
        </w:rPr>
        <w:t xml:space="preserve">SIDEBAR PATH:  </w:t>
      </w:r>
      <w:r w:rsidR="007641FF">
        <w:t xml:space="preserve">Quick </w:t>
      </w:r>
      <w:proofErr w:type="gramStart"/>
      <w:r w:rsidR="007641FF">
        <w:t xml:space="preserve">Action </w:t>
      </w:r>
      <w:r>
        <w:t xml:space="preserve"> &gt;</w:t>
      </w:r>
      <w:proofErr w:type="gramEnd"/>
      <w:r>
        <w:t xml:space="preserve"> </w:t>
      </w:r>
      <w:r w:rsidR="007641FF">
        <w:t>Bills</w:t>
      </w:r>
    </w:p>
    <w:p w14:paraId="2AEA100E" w14:textId="77777777" w:rsidR="00866B16" w:rsidRDefault="00866B16">
      <w:pPr>
        <w:spacing w:after="80"/>
      </w:pPr>
    </w:p>
    <w:p w14:paraId="60404F9E" w14:textId="58A73CD0" w:rsidR="00AA1BF2" w:rsidRDefault="00AA1BF2">
      <w:pPr>
        <w:spacing w:after="80"/>
      </w:pPr>
      <w:r w:rsidRPr="00AA1BF2">
        <w:drawing>
          <wp:inline distT="0" distB="0" distL="0" distR="0" wp14:anchorId="2CBF2BEC" wp14:editId="0166C62B">
            <wp:extent cx="6172200" cy="3019425"/>
            <wp:effectExtent l="0" t="0" r="0" b="9525"/>
            <wp:docPr id="2058371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7123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76F281B9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076AFE4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1446B09F" w14:textId="4694052B" w:rsidR="00866B16" w:rsidRDefault="004470B4">
            <w:r>
              <w:t xml:space="preserve">In the sidebar, go to </w:t>
            </w:r>
            <w:r w:rsidR="007641FF">
              <w:t xml:space="preserve">Quick </w:t>
            </w:r>
            <w:proofErr w:type="gramStart"/>
            <w:r w:rsidR="007641FF">
              <w:t xml:space="preserve">action </w:t>
            </w:r>
            <w:r>
              <w:t xml:space="preserve"> and</w:t>
            </w:r>
            <w:proofErr w:type="gramEnd"/>
            <w:r>
              <w:t xml:space="preserve"> click </w:t>
            </w:r>
            <w:r w:rsidR="007641FF">
              <w:t>Bills</w:t>
            </w:r>
          </w:p>
        </w:tc>
      </w:tr>
    </w:tbl>
    <w:p w14:paraId="50679EBA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04E3CDF1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2411D9D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0719D3ED" w14:textId="13656905" w:rsidR="00866B16" w:rsidRDefault="004470B4">
            <w:r>
              <w:t xml:space="preserve">Click </w:t>
            </w:r>
            <w:r>
              <w:rPr>
                <w:b/>
                <w:bCs/>
              </w:rPr>
              <w:t xml:space="preserve">Add </w:t>
            </w:r>
            <w:r w:rsidR="007641FF">
              <w:rPr>
                <w:b/>
                <w:bCs/>
              </w:rPr>
              <w:t>Bills.</w:t>
            </w:r>
          </w:p>
        </w:tc>
      </w:tr>
    </w:tbl>
    <w:p w14:paraId="32605BC9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714F65CA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5AE0191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F7EDF74" w14:textId="7B38A161" w:rsidR="00866B16" w:rsidRDefault="007641FF">
            <w:r>
              <w:t>Key in the necessary information</w:t>
            </w:r>
          </w:p>
        </w:tc>
      </w:tr>
    </w:tbl>
    <w:p w14:paraId="0E00F1F1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444439D9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54E7242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D82214C" w14:textId="509FA8F4" w:rsidR="00866B16" w:rsidRDefault="004470B4">
            <w:r>
              <w:t>Se</w:t>
            </w:r>
            <w:r w:rsidR="007641FF">
              <w:t xml:space="preserve">lect vendor </w:t>
            </w:r>
          </w:p>
        </w:tc>
      </w:tr>
    </w:tbl>
    <w:p w14:paraId="086C207D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6A6590A1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727090B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5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F92B639" w14:textId="3F2566C7" w:rsidR="00866B16" w:rsidRDefault="004470B4">
            <w:r>
              <w:t xml:space="preserve">Add line items with the amounts to </w:t>
            </w:r>
            <w:r w:rsidR="00AA1BF2">
              <w:t>bill</w:t>
            </w:r>
          </w:p>
        </w:tc>
      </w:tr>
    </w:tbl>
    <w:p w14:paraId="556A6E4B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6DA4B0A4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F160C1C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6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BDB7859" w14:textId="7E035769" w:rsidR="00866B16" w:rsidRDefault="004470B4">
            <w:r>
              <w:t xml:space="preserve">Click </w:t>
            </w:r>
            <w:r>
              <w:rPr>
                <w:b/>
                <w:bCs/>
              </w:rPr>
              <w:t>Save</w:t>
            </w:r>
            <w:r>
              <w:t xml:space="preserve"> or </w:t>
            </w:r>
            <w:r>
              <w:rPr>
                <w:b/>
                <w:bCs/>
              </w:rPr>
              <w:t>Save Draft</w:t>
            </w:r>
            <w:r>
              <w:t xml:space="preserve">. </w:t>
            </w:r>
          </w:p>
        </w:tc>
      </w:tr>
    </w:tbl>
    <w:p w14:paraId="377124CB" w14:textId="77777777" w:rsidR="00866B16" w:rsidRDefault="00866B16">
      <w:pPr>
        <w:spacing w:after="120"/>
      </w:pPr>
    </w:p>
    <w:p w14:paraId="0A9D44C2" w14:textId="57413A36" w:rsidR="00866B16" w:rsidRDefault="004470B4">
      <w:pPr>
        <w:pStyle w:val="Heading2"/>
        <w:shd w:val="clear" w:color="auto" w:fill="2E6DA4"/>
        <w:ind w:left="180"/>
      </w:pPr>
      <w:bookmarkStart w:id="30" w:name="_Toc222564930"/>
      <w:proofErr w:type="gramStart"/>
      <w:r>
        <w:t xml:space="preserve">4.4  </w:t>
      </w:r>
      <w:bookmarkEnd w:id="30"/>
      <w:r w:rsidR="00E416AC">
        <w:t>Suppliers</w:t>
      </w:r>
      <w:proofErr w:type="gramEnd"/>
      <w:r w:rsidR="00E416AC">
        <w:t xml:space="preserve"> </w:t>
      </w:r>
    </w:p>
    <w:p w14:paraId="00F249DD" w14:textId="77777777" w:rsidR="00E416AC" w:rsidRDefault="00E416AC">
      <w:pPr>
        <w:spacing w:before="60"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E51489" w14:paraId="6C3E22DA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BC6995E" w14:textId="77777777" w:rsidR="00E51489" w:rsidRDefault="00E51489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0CF69EFE" w14:textId="68A0CDE6" w:rsidR="00E51489" w:rsidRDefault="00E51489" w:rsidP="00D814BB">
            <w:r>
              <w:t xml:space="preserve">In the sidebar, go to </w:t>
            </w:r>
            <w:r>
              <w:rPr>
                <w:b/>
                <w:bCs/>
              </w:rPr>
              <w:t>Quick Actions</w:t>
            </w:r>
            <w:r>
              <w:t xml:space="preserve"> and click </w:t>
            </w:r>
            <w:r>
              <w:t xml:space="preserve">Suppliers </w:t>
            </w:r>
          </w:p>
        </w:tc>
      </w:tr>
    </w:tbl>
    <w:p w14:paraId="26CC0852" w14:textId="77777777" w:rsidR="00E51489" w:rsidRDefault="00E51489" w:rsidP="00E51489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E51489" w14:paraId="14A0126F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C6806D4" w14:textId="77777777" w:rsidR="00E51489" w:rsidRDefault="00E51489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DDAF970" w14:textId="13B06EC6" w:rsidR="00E51489" w:rsidRDefault="00E51489" w:rsidP="00D814BB">
            <w:r>
              <w:t xml:space="preserve">Click </w:t>
            </w:r>
            <w:r>
              <w:rPr>
                <w:b/>
                <w:bCs/>
              </w:rPr>
              <w:t xml:space="preserve">Add </w:t>
            </w:r>
            <w:r>
              <w:rPr>
                <w:b/>
                <w:bCs/>
              </w:rPr>
              <w:t xml:space="preserve">Suppliers </w:t>
            </w:r>
          </w:p>
        </w:tc>
      </w:tr>
    </w:tbl>
    <w:p w14:paraId="5BEFF082" w14:textId="77777777" w:rsidR="00E51489" w:rsidRDefault="00E51489" w:rsidP="00E51489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E51489" w14:paraId="7A259FD1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EEA904F" w14:textId="77777777" w:rsidR="00E51489" w:rsidRDefault="00E51489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27AEDB73" w14:textId="39386981" w:rsidR="00E51489" w:rsidRDefault="00E51489" w:rsidP="00D814BB">
            <w:r>
              <w:t xml:space="preserve">Complete the </w:t>
            </w:r>
            <w:r>
              <w:t>Suppliers</w:t>
            </w:r>
            <w:r>
              <w:t xml:space="preserve"> form:</w:t>
            </w:r>
          </w:p>
        </w:tc>
      </w:tr>
    </w:tbl>
    <w:p w14:paraId="10711B5A" w14:textId="77777777" w:rsidR="00E51489" w:rsidRDefault="00E51489" w:rsidP="00E51489">
      <w:pPr>
        <w:spacing w:after="80"/>
      </w:pPr>
    </w:p>
    <w:p w14:paraId="09C7D1CE" w14:textId="193F9013" w:rsidR="00E51489" w:rsidRDefault="00E51489" w:rsidP="00E51489">
      <w:pPr>
        <w:spacing w:after="80"/>
      </w:pPr>
      <w:r w:rsidRPr="00E51489">
        <w:drawing>
          <wp:inline distT="0" distB="0" distL="0" distR="0" wp14:anchorId="5A277C71" wp14:editId="02768E59">
            <wp:extent cx="5251269" cy="3146980"/>
            <wp:effectExtent l="0" t="0" r="6985" b="0"/>
            <wp:docPr id="1406126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2654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419" cy="315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4800"/>
        <w:gridCol w:w="2160"/>
      </w:tblGrid>
      <w:tr w:rsidR="00E51489" w14:paraId="058549AD" w14:textId="77777777" w:rsidTr="00D814BB">
        <w:trPr>
          <w:tblHeader/>
        </w:trPr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32FA13" w14:textId="77777777" w:rsidR="00E51489" w:rsidRDefault="00E51489" w:rsidP="00D814BB">
            <w:r>
              <w:rPr>
                <w:b/>
                <w:bCs/>
                <w:color w:val="FFFFFF"/>
                <w:sz w:val="20"/>
                <w:szCs w:val="20"/>
              </w:rPr>
              <w:lastRenderedPageBreak/>
              <w:t>Field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B09573" w14:textId="77777777" w:rsidR="00E51489" w:rsidRDefault="00E51489" w:rsidP="00D814BB">
            <w:r>
              <w:rPr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6241DB" w14:textId="77777777" w:rsidR="00E51489" w:rsidRDefault="00E51489" w:rsidP="00D814BB">
            <w:r>
              <w:rPr>
                <w:b/>
                <w:bCs/>
                <w:color w:val="FFFFFF"/>
                <w:sz w:val="20"/>
                <w:szCs w:val="20"/>
              </w:rPr>
              <w:t>Required</w:t>
            </w:r>
          </w:p>
        </w:tc>
      </w:tr>
      <w:tr w:rsidR="00E51489" w14:paraId="02B3C140" w14:textId="77777777" w:rsidTr="00D814BB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682087" w14:textId="295B059F" w:rsidR="00E51489" w:rsidRDefault="00E51489" w:rsidP="00D814BB">
            <w:r>
              <w:t xml:space="preserve">Suppliers </w:t>
            </w:r>
            <w:r>
              <w:t>Name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B4BB19" w14:textId="1D5C160A" w:rsidR="00E51489" w:rsidRDefault="00E51489" w:rsidP="00D814BB">
            <w:r>
              <w:t xml:space="preserve">Full </w:t>
            </w:r>
            <w:proofErr w:type="gramStart"/>
            <w:r>
              <w:t xml:space="preserve">Suppliers </w:t>
            </w:r>
            <w:r>
              <w:t xml:space="preserve"> name</w:t>
            </w:r>
            <w:proofErr w:type="gramEnd"/>
            <w:r>
              <w:t xml:space="preserve"> (e.g.</w:t>
            </w:r>
            <w:proofErr w:type="gramStart"/>
            <w:r>
              <w:t>,  John</w:t>
            </w:r>
            <w:proofErr w:type="gramEnd"/>
            <w:r>
              <w:t xml:space="preserve"> Smith)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7AA90A" w14:textId="77777777" w:rsidR="00E51489" w:rsidRDefault="00E51489" w:rsidP="00D814BB">
            <w:r>
              <w:t>Yes</w:t>
            </w:r>
          </w:p>
        </w:tc>
      </w:tr>
      <w:tr w:rsidR="00E51489" w14:paraId="03071770" w14:textId="77777777" w:rsidTr="00D814BB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0954D8" w14:textId="77777777" w:rsidR="00E51489" w:rsidRDefault="00E51489" w:rsidP="00D814BB">
            <w:r>
              <w:t>Company Name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08BCD6" w14:textId="77777777" w:rsidR="00E51489" w:rsidRDefault="00E51489" w:rsidP="00D814BB">
            <w:r>
              <w:t>If the contact is a person but the bill goes to a company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412A77" w14:textId="77777777" w:rsidR="00E51489" w:rsidRDefault="00E51489" w:rsidP="00D814BB">
            <w:r>
              <w:t>No</w:t>
            </w:r>
          </w:p>
        </w:tc>
      </w:tr>
      <w:tr w:rsidR="00E51489" w14:paraId="07AAE1D3" w14:textId="77777777" w:rsidTr="00D814BB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1ACF12" w14:textId="77777777" w:rsidR="00E51489" w:rsidRDefault="00E51489" w:rsidP="00D814BB">
            <w:r>
              <w:t>Email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86C5E7" w14:textId="77777777" w:rsidR="00E51489" w:rsidRDefault="00E51489" w:rsidP="00D814BB">
            <w:r>
              <w:t>For sending invoices and payment reminders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62E9A9" w14:textId="77777777" w:rsidR="00E51489" w:rsidRDefault="00E51489" w:rsidP="00D814BB">
            <w:r>
              <w:t>Yes</w:t>
            </w:r>
          </w:p>
        </w:tc>
      </w:tr>
      <w:tr w:rsidR="00E51489" w14:paraId="058F1270" w14:textId="77777777" w:rsidTr="00D814BB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A5FE92" w14:textId="77777777" w:rsidR="00E51489" w:rsidRDefault="00E51489" w:rsidP="00D814BB">
            <w:r>
              <w:t>Phone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23F33E" w14:textId="77777777" w:rsidR="00E51489" w:rsidRDefault="00E51489" w:rsidP="00D814BB">
            <w:r>
              <w:t>Contact number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3760F3" w14:textId="77777777" w:rsidR="00E51489" w:rsidRDefault="00E51489" w:rsidP="00D814BB">
            <w:r>
              <w:t>No</w:t>
            </w:r>
          </w:p>
        </w:tc>
      </w:tr>
      <w:tr w:rsidR="00E51489" w14:paraId="6E53F300" w14:textId="77777777" w:rsidTr="00D814BB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84BEDD" w14:textId="77777777" w:rsidR="00E51489" w:rsidRDefault="00E51489" w:rsidP="00D814BB">
            <w:r>
              <w:t>Payment Terms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9ACAB9" w14:textId="77777777" w:rsidR="00E51489" w:rsidRDefault="00E51489" w:rsidP="00D814BB">
            <w:r>
              <w:t>Default due-date rule (e.g., Net 30, Net 60, Due on Receipt)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5FFC04" w14:textId="77777777" w:rsidR="00E51489" w:rsidRDefault="00E51489" w:rsidP="00D814BB">
            <w:r>
              <w:t>No</w:t>
            </w:r>
          </w:p>
        </w:tc>
      </w:tr>
      <w:tr w:rsidR="00E51489" w14:paraId="3301C332" w14:textId="77777777" w:rsidTr="00D814BB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9E4721" w14:textId="77777777" w:rsidR="00E51489" w:rsidRDefault="00E51489" w:rsidP="00D814BB">
            <w:r>
              <w:t>Tax ID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1B87D7" w14:textId="77777777" w:rsidR="00E51489" w:rsidRDefault="00E51489" w:rsidP="00D814BB">
            <w:r>
              <w:t>Customer's tax number (required for tax-exempt B2B customers)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372E8D" w14:textId="77777777" w:rsidR="00E51489" w:rsidRDefault="00E51489" w:rsidP="00D814BB">
            <w:r>
              <w:t>No</w:t>
            </w:r>
          </w:p>
        </w:tc>
      </w:tr>
      <w:tr w:rsidR="00E51489" w14:paraId="644B3442" w14:textId="77777777" w:rsidTr="00D814BB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AA2543" w14:textId="77777777" w:rsidR="00E51489" w:rsidRDefault="00E51489" w:rsidP="00D814BB">
            <w:r>
              <w:t>Currency</w:t>
            </w:r>
          </w:p>
        </w:tc>
        <w:tc>
          <w:tcPr>
            <w:tcW w:w="4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645BD9" w14:textId="77777777" w:rsidR="00E51489" w:rsidRDefault="00E51489" w:rsidP="00D814BB">
            <w:r>
              <w:t>Invoice currency for this customer (requires multi-currency enabled)</w:t>
            </w:r>
          </w:p>
        </w:tc>
        <w:tc>
          <w:tcPr>
            <w:tcW w:w="2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246BDF" w14:textId="77777777" w:rsidR="00E51489" w:rsidRDefault="00E51489" w:rsidP="00D814BB">
            <w:r>
              <w:t>No</w:t>
            </w:r>
          </w:p>
        </w:tc>
      </w:tr>
    </w:tbl>
    <w:p w14:paraId="3420B78C" w14:textId="77777777" w:rsidR="00E51489" w:rsidRDefault="00E51489" w:rsidP="00E51489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E51489" w14:paraId="40F1877C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62E3B17" w14:textId="77777777" w:rsidR="00E51489" w:rsidRDefault="00E51489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169DDB44" w14:textId="06FF765F" w:rsidR="00E51489" w:rsidRDefault="00E51489" w:rsidP="00D814BB">
            <w:r>
              <w:t xml:space="preserve">Click </w:t>
            </w:r>
            <w:r>
              <w:rPr>
                <w:b/>
                <w:bCs/>
              </w:rPr>
              <w:t xml:space="preserve">Save </w:t>
            </w:r>
            <w:r>
              <w:rPr>
                <w:b/>
                <w:bCs/>
              </w:rPr>
              <w:t>Supplier</w:t>
            </w:r>
            <w:r>
              <w:t xml:space="preserve"> or </w:t>
            </w:r>
            <w:r>
              <w:rPr>
                <w:b/>
                <w:bCs/>
              </w:rPr>
              <w:t>Save Draft</w:t>
            </w:r>
            <w:r>
              <w:t>.</w:t>
            </w:r>
          </w:p>
        </w:tc>
      </w:tr>
    </w:tbl>
    <w:p w14:paraId="0CE77A57" w14:textId="77777777" w:rsidR="00E51489" w:rsidRDefault="00E51489" w:rsidP="00E51489">
      <w:pPr>
        <w:spacing w:after="80"/>
      </w:pPr>
    </w:p>
    <w:p w14:paraId="274D0A5D" w14:textId="77777777" w:rsidR="00E51489" w:rsidRDefault="00E51489" w:rsidP="00E51489">
      <w:pPr>
        <w:pBdr>
          <w:left w:val="single" w:sz="20" w:space="0" w:color="1E4620"/>
        </w:pBdr>
        <w:shd w:val="clear" w:color="auto" w:fill="EBF5E9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💡 </w:t>
      </w:r>
      <w:r>
        <w:rPr>
          <w:b/>
          <w:bCs/>
          <w:color w:val="1E4620"/>
        </w:rPr>
        <w:t xml:space="preserve">TIP:  </w:t>
      </w:r>
      <w:r>
        <w:t>Use a consistent naming format (e.g., always company name for B2B) so search and reports return predictable results.</w:t>
      </w:r>
    </w:p>
    <w:p w14:paraId="51935273" w14:textId="77777777" w:rsidR="00E51489" w:rsidRDefault="00E51489" w:rsidP="00E51489">
      <w:pPr>
        <w:spacing w:after="120"/>
      </w:pPr>
    </w:p>
    <w:p w14:paraId="1BCED641" w14:textId="54465751" w:rsidR="00E51489" w:rsidRDefault="00E51489" w:rsidP="00E51489">
      <w:pPr>
        <w:pStyle w:val="Heading3"/>
        <w:pBdr>
          <w:bottom w:val="single" w:sz="6" w:space="1" w:color="2E75B6"/>
        </w:pBdr>
      </w:pPr>
      <w:r>
        <w:t xml:space="preserve">Editing or Viewing a </w:t>
      </w:r>
      <w:r>
        <w:t xml:space="preserve">Suppliers 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E51489" w14:paraId="1AE1E058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8FE323C" w14:textId="77777777" w:rsidR="00E51489" w:rsidRDefault="00E51489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7ADA1198" w14:textId="71C1A487" w:rsidR="00E51489" w:rsidRDefault="00E51489" w:rsidP="00D814BB">
            <w:r>
              <w:t xml:space="preserve">Go to </w:t>
            </w:r>
            <w:r>
              <w:rPr>
                <w:b/>
                <w:bCs/>
              </w:rPr>
              <w:t xml:space="preserve">Quick Actions &gt; </w:t>
            </w:r>
            <w:r>
              <w:rPr>
                <w:b/>
                <w:bCs/>
              </w:rPr>
              <w:t xml:space="preserve">Suppliers </w:t>
            </w:r>
            <w:r>
              <w:t xml:space="preserve">and click the </w:t>
            </w:r>
            <w:proofErr w:type="gramStart"/>
            <w:r>
              <w:t xml:space="preserve">Suppliers </w:t>
            </w:r>
            <w:r>
              <w:t xml:space="preserve"> name</w:t>
            </w:r>
            <w:proofErr w:type="gramEnd"/>
            <w:r>
              <w:t xml:space="preserve"> or </w:t>
            </w:r>
            <w:proofErr w:type="gramStart"/>
            <w:r>
              <w:rPr>
                <w:b/>
                <w:bCs/>
              </w:rPr>
              <w:t>Edit</w:t>
            </w:r>
            <w:proofErr w:type="gramEnd"/>
            <w:r>
              <w:t>.</w:t>
            </w:r>
          </w:p>
        </w:tc>
      </w:tr>
    </w:tbl>
    <w:p w14:paraId="666847A3" w14:textId="77777777" w:rsidR="00E51489" w:rsidRDefault="00E51489" w:rsidP="00E51489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E51489" w14:paraId="728F282E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99136D8" w14:textId="77777777" w:rsidR="00E51489" w:rsidRDefault="00E51489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2F1D542" w14:textId="213B56B5" w:rsidR="00E51489" w:rsidRDefault="00E51489" w:rsidP="00D814BB">
            <w:r>
              <w:t xml:space="preserve">Make changes on the detail page. Click </w:t>
            </w:r>
            <w:r>
              <w:rPr>
                <w:b/>
                <w:bCs/>
              </w:rPr>
              <w:t xml:space="preserve">Save </w:t>
            </w:r>
            <w:proofErr w:type="gramStart"/>
            <w:r>
              <w:rPr>
                <w:b/>
                <w:bCs/>
              </w:rPr>
              <w:t xml:space="preserve">Suppliers </w:t>
            </w:r>
            <w:r>
              <w:t xml:space="preserve"> or</w:t>
            </w:r>
            <w:proofErr w:type="gramEnd"/>
            <w:r>
              <w:t xml:space="preserve"> </w:t>
            </w:r>
            <w:r>
              <w:rPr>
                <w:b/>
                <w:bCs/>
              </w:rPr>
              <w:t>Save Draft</w:t>
            </w:r>
            <w:r>
              <w:t xml:space="preserve"> when done. Click </w:t>
            </w:r>
            <w:r>
              <w:rPr>
                <w:b/>
                <w:bCs/>
              </w:rPr>
              <w:t>Back to List</w:t>
            </w:r>
            <w:r>
              <w:t xml:space="preserve"> to return without saving.</w:t>
            </w:r>
          </w:p>
        </w:tc>
      </w:tr>
    </w:tbl>
    <w:p w14:paraId="5EE3B244" w14:textId="77777777" w:rsidR="00E416AC" w:rsidRDefault="00E416AC">
      <w:pPr>
        <w:spacing w:before="60" w:after="80"/>
      </w:pPr>
    </w:p>
    <w:p w14:paraId="4BD5F47F" w14:textId="6AB8B135" w:rsidR="00E416AC" w:rsidRPr="00431C72" w:rsidRDefault="00E51489" w:rsidP="00E51489">
      <w:pPr>
        <w:shd w:val="clear" w:color="auto" w:fill="2F5496" w:themeFill="accent1" w:themeFillShade="BF"/>
        <w:spacing w:before="60" w:after="80"/>
        <w:rPr>
          <w:b/>
          <w:bCs/>
          <w:sz w:val="28"/>
          <w:szCs w:val="28"/>
        </w:rPr>
      </w:pPr>
      <w:r w:rsidRPr="00E51489">
        <w:rPr>
          <w:b/>
          <w:bCs/>
        </w:rPr>
        <w:t xml:space="preserve">4.5 </w:t>
      </w:r>
      <w:r w:rsidRPr="00431C72">
        <w:rPr>
          <w:b/>
          <w:bCs/>
          <w:sz w:val="28"/>
          <w:szCs w:val="28"/>
        </w:rPr>
        <w:t xml:space="preserve">Products </w:t>
      </w:r>
    </w:p>
    <w:p w14:paraId="5B10D471" w14:textId="77777777" w:rsidR="00E51489" w:rsidRPr="00E51489" w:rsidRDefault="00E51489" w:rsidP="00E51489">
      <w:pPr>
        <w:shd w:val="clear" w:color="auto" w:fill="2F5496" w:themeFill="accent1" w:themeFillShade="BF"/>
        <w:spacing w:before="60" w:after="80"/>
        <w:rPr>
          <w:b/>
          <w:bCs/>
          <w:sz w:val="28"/>
          <w:szCs w:val="28"/>
        </w:rPr>
      </w:pPr>
    </w:p>
    <w:p w14:paraId="3FA65E77" w14:textId="7D2A07A6" w:rsidR="00E416AC" w:rsidRDefault="000370BC">
      <w:pPr>
        <w:spacing w:before="60" w:after="80"/>
      </w:pPr>
      <w:r>
        <w:t xml:space="preserve"> </w:t>
      </w:r>
      <w:r w:rsidR="00431C72">
        <w:t>Products refers to the goods or services that a business offers for sale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F86086" w14:paraId="483278FE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EE46C33" w14:textId="77777777" w:rsidR="00F86086" w:rsidRDefault="00F86086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C17CD79" w14:textId="77777777" w:rsidR="00F86086" w:rsidRDefault="00F86086" w:rsidP="00D814BB">
            <w:r>
              <w:t xml:space="preserve">In the sidebar, go to Quick </w:t>
            </w:r>
            <w:proofErr w:type="gramStart"/>
            <w:r>
              <w:t>action  and</w:t>
            </w:r>
            <w:proofErr w:type="gramEnd"/>
            <w:r>
              <w:t xml:space="preserve"> products </w:t>
            </w:r>
          </w:p>
        </w:tc>
      </w:tr>
    </w:tbl>
    <w:p w14:paraId="5358808A" w14:textId="77777777" w:rsidR="00F86086" w:rsidRDefault="00F86086" w:rsidP="00F8608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F86086" w14:paraId="7132D9E8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54806ED" w14:textId="77777777" w:rsidR="00F86086" w:rsidRDefault="00F86086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73E6EF1" w14:textId="77777777" w:rsidR="00F86086" w:rsidRDefault="00F86086" w:rsidP="00D814BB">
            <w:r>
              <w:t xml:space="preserve">Click </w:t>
            </w:r>
            <w:r>
              <w:rPr>
                <w:b/>
                <w:bCs/>
              </w:rPr>
              <w:t xml:space="preserve">Add products </w:t>
            </w:r>
          </w:p>
        </w:tc>
      </w:tr>
    </w:tbl>
    <w:p w14:paraId="46DE88A0" w14:textId="77777777" w:rsidR="00F86086" w:rsidRDefault="00F86086" w:rsidP="00F8608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F86086" w14:paraId="681D712E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22C38F7" w14:textId="77777777" w:rsidR="00F86086" w:rsidRDefault="00F86086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5924993" w14:textId="77777777" w:rsidR="00F86086" w:rsidRDefault="00F86086" w:rsidP="00D814BB">
            <w:r>
              <w:t>Key in the necessary information</w:t>
            </w:r>
          </w:p>
        </w:tc>
      </w:tr>
    </w:tbl>
    <w:p w14:paraId="4C8BD750" w14:textId="77777777" w:rsidR="00F86086" w:rsidRDefault="00F86086" w:rsidP="00F86086">
      <w:pPr>
        <w:spacing w:before="60" w:after="80"/>
      </w:pPr>
    </w:p>
    <w:p w14:paraId="2BCFFD98" w14:textId="77777777" w:rsidR="00F86086" w:rsidRDefault="00F86086" w:rsidP="00F86086">
      <w:pPr>
        <w:spacing w:before="60" w:after="80"/>
      </w:pPr>
    </w:p>
    <w:p w14:paraId="136414D8" w14:textId="35D53A8A" w:rsidR="00E416AC" w:rsidRDefault="00431C72">
      <w:pPr>
        <w:spacing w:before="60" w:after="80"/>
      </w:pPr>
      <w:r w:rsidRPr="00431C72">
        <w:lastRenderedPageBreak/>
        <w:drawing>
          <wp:inline distT="0" distB="0" distL="0" distR="0" wp14:anchorId="50337DA6" wp14:editId="07D32800">
            <wp:extent cx="4206240" cy="1695045"/>
            <wp:effectExtent l="0" t="0" r="3810" b="635"/>
            <wp:docPr id="837855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5503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4328" cy="170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737F0" w14:textId="77777777" w:rsidR="00E416AC" w:rsidRDefault="00E416AC">
      <w:pPr>
        <w:spacing w:before="60" w:after="80"/>
      </w:pPr>
    </w:p>
    <w:p w14:paraId="5CF044D8" w14:textId="56473C55" w:rsidR="00E416AC" w:rsidRPr="00431C72" w:rsidRDefault="00431C72" w:rsidP="00431C72">
      <w:pPr>
        <w:shd w:val="clear" w:color="auto" w:fill="2F5496" w:themeFill="accent1" w:themeFillShade="BF"/>
        <w:spacing w:before="60" w:after="80"/>
        <w:rPr>
          <w:sz w:val="28"/>
          <w:szCs w:val="28"/>
        </w:rPr>
      </w:pPr>
      <w:r w:rsidRPr="00431C72">
        <w:rPr>
          <w:sz w:val="28"/>
          <w:szCs w:val="28"/>
        </w:rPr>
        <w:t xml:space="preserve">4.6 Employees </w:t>
      </w:r>
    </w:p>
    <w:p w14:paraId="43001329" w14:textId="69B1770F" w:rsidR="00866B16" w:rsidRDefault="00431C72" w:rsidP="00F86086">
      <w:pPr>
        <w:spacing w:before="60" w:after="80"/>
      </w:pPr>
      <w:r>
        <w:t xml:space="preserve">Employees </w:t>
      </w:r>
      <w:proofErr w:type="gramStart"/>
      <w:r>
        <w:t>refers</w:t>
      </w:r>
      <w:proofErr w:type="gramEnd"/>
      <w:r>
        <w:t xml:space="preserve"> to the individuals who work for a business or organization in exchange for compensation typically in the form of wages or salaries 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F86086" w14:paraId="5E1F4CBE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540686A" w14:textId="77777777" w:rsidR="00F86086" w:rsidRDefault="00F86086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72F28D30" w14:textId="68BEA989" w:rsidR="00F86086" w:rsidRDefault="00F86086" w:rsidP="00D814BB">
            <w:r>
              <w:t xml:space="preserve">In the sidebar, go to Quick </w:t>
            </w:r>
            <w:proofErr w:type="gramStart"/>
            <w:r>
              <w:t xml:space="preserve">action  </w:t>
            </w:r>
            <w:r>
              <w:t>and</w:t>
            </w:r>
            <w:proofErr w:type="gramEnd"/>
            <w:r>
              <w:t xml:space="preserve"> employees </w:t>
            </w:r>
          </w:p>
        </w:tc>
      </w:tr>
    </w:tbl>
    <w:p w14:paraId="71CFFAD9" w14:textId="77777777" w:rsidR="00F86086" w:rsidRDefault="00F86086" w:rsidP="00F8608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F86086" w14:paraId="4DB86E1A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2D75144" w14:textId="77777777" w:rsidR="00F86086" w:rsidRDefault="00F86086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2955700D" w14:textId="7DFB6860" w:rsidR="00F86086" w:rsidRDefault="00F86086" w:rsidP="00D814BB">
            <w:r>
              <w:t xml:space="preserve">Click </w:t>
            </w:r>
            <w:r>
              <w:rPr>
                <w:b/>
                <w:bCs/>
              </w:rPr>
              <w:t xml:space="preserve">Add </w:t>
            </w:r>
            <w:r>
              <w:rPr>
                <w:b/>
                <w:bCs/>
              </w:rPr>
              <w:t>employees</w:t>
            </w:r>
          </w:p>
        </w:tc>
      </w:tr>
    </w:tbl>
    <w:p w14:paraId="3764AAF2" w14:textId="77777777" w:rsidR="00F86086" w:rsidRDefault="00F86086" w:rsidP="00F8608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F86086" w14:paraId="28CD920C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BFED50A" w14:textId="77777777" w:rsidR="00F86086" w:rsidRDefault="00F86086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A3FB347" w14:textId="77777777" w:rsidR="00F86086" w:rsidRDefault="00F86086" w:rsidP="00D814BB">
            <w:r>
              <w:t>Key in the necessary information</w:t>
            </w:r>
          </w:p>
        </w:tc>
      </w:tr>
    </w:tbl>
    <w:p w14:paraId="7168955F" w14:textId="4D0F0F07" w:rsidR="00F86086" w:rsidRDefault="00F86086" w:rsidP="00F86086">
      <w:pPr>
        <w:spacing w:before="60" w:after="80"/>
      </w:pPr>
      <w:r w:rsidRPr="00F86086">
        <w:drawing>
          <wp:inline distT="0" distB="0" distL="0" distR="0" wp14:anchorId="55C05496" wp14:editId="72D59637">
            <wp:extent cx="5786846" cy="2985108"/>
            <wp:effectExtent l="0" t="0" r="4445" b="6350"/>
            <wp:docPr id="791838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3828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0862" cy="298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7547F" w14:textId="77777777" w:rsidR="00F86086" w:rsidRDefault="00F86086" w:rsidP="00F86086">
      <w:pPr>
        <w:spacing w:before="60" w:after="80"/>
      </w:pPr>
    </w:p>
    <w:p w14:paraId="74EBEB93" w14:textId="77777777" w:rsidR="00866B16" w:rsidRDefault="004470B4">
      <w:r>
        <w:br w:type="page"/>
      </w:r>
    </w:p>
    <w:p w14:paraId="19B964E2" w14:textId="38DED4E7" w:rsidR="00866B16" w:rsidRDefault="004470B4">
      <w:pPr>
        <w:pStyle w:val="Heading1"/>
        <w:shd w:val="clear" w:color="auto" w:fill="1F3864"/>
        <w:ind w:left="180"/>
      </w:pPr>
      <w:bookmarkStart w:id="31" w:name="_Toc222564931"/>
      <w:r>
        <w:lastRenderedPageBreak/>
        <w:t xml:space="preserve">5.  </w:t>
      </w:r>
      <w:bookmarkEnd w:id="31"/>
      <w:r w:rsidR="00F86086">
        <w:t xml:space="preserve">Operations </w:t>
      </w:r>
    </w:p>
    <w:p w14:paraId="785FFCF4" w14:textId="6CD7B8EB" w:rsidR="00866B16" w:rsidRDefault="004470B4">
      <w:pPr>
        <w:spacing w:before="60" w:after="80"/>
      </w:pPr>
      <w:r>
        <w:t xml:space="preserve">This section covers </w:t>
      </w:r>
      <w:r w:rsidR="00F86086">
        <w:t xml:space="preserve">Purchase orders, Goods Receive, bill of material, </w:t>
      </w:r>
      <w:proofErr w:type="gramStart"/>
      <w:r w:rsidR="00F86086">
        <w:t>inventory  item</w:t>
      </w:r>
      <w:proofErr w:type="gramEnd"/>
      <w:r w:rsidR="00F86086">
        <w:t xml:space="preserve">, stock transactions warehouses, and service projects  </w:t>
      </w:r>
      <w:r>
        <w:t xml:space="preserve"> Use Quick Actions for Suppliers and Bills; use Operations for Purchase Orders; Accurate purchase data ensures correct payables, cost reporting, and inventory.</w:t>
      </w:r>
    </w:p>
    <w:p w14:paraId="15780817" w14:textId="77777777" w:rsidR="00866B16" w:rsidRDefault="00866B16">
      <w:pPr>
        <w:spacing w:after="120"/>
      </w:pPr>
    </w:p>
    <w:p w14:paraId="485048C6" w14:textId="013F1A11" w:rsidR="00866B16" w:rsidRDefault="004470B4">
      <w:pPr>
        <w:pStyle w:val="Heading2"/>
        <w:shd w:val="clear" w:color="auto" w:fill="2E6DA4"/>
        <w:ind w:left="180"/>
      </w:pPr>
      <w:bookmarkStart w:id="32" w:name="_Toc222564938"/>
      <w:proofErr w:type="gramStart"/>
      <w:r>
        <w:t>5.</w:t>
      </w:r>
      <w:r w:rsidR="00BA357B">
        <w:t>1</w:t>
      </w:r>
      <w:r>
        <w:t xml:space="preserve">  Purchase</w:t>
      </w:r>
      <w:proofErr w:type="gramEnd"/>
      <w:r>
        <w:t xml:space="preserve"> Orders</w:t>
      </w:r>
      <w:bookmarkEnd w:id="32"/>
    </w:p>
    <w:p w14:paraId="4B049CFC" w14:textId="77777777" w:rsidR="00866B16" w:rsidRDefault="004470B4">
      <w:pPr>
        <w:spacing w:before="60" w:after="80"/>
      </w:pPr>
      <w:r>
        <w:t>A purchase order (PO) is your formal commitment to buy from a supplier. Send it to the supplier; when goods arrive, record a Goods Receipt; when the supplier's invoice arrives, create a bill.</w:t>
      </w:r>
    </w:p>
    <w:p w14:paraId="0B074D36" w14:textId="77777777" w:rsidR="00866B16" w:rsidRDefault="00866B16">
      <w:pPr>
        <w:spacing w:after="80"/>
      </w:pPr>
    </w:p>
    <w:p w14:paraId="3229C60B" w14:textId="77777777" w:rsidR="00866B16" w:rsidRDefault="004470B4">
      <w:pPr>
        <w:pBdr>
          <w:left w:val="single" w:sz="20" w:space="0" w:color="843C0C"/>
        </w:pBdr>
        <w:shd w:val="clear" w:color="auto" w:fill="FFF2CC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▶ </w:t>
      </w:r>
      <w:r>
        <w:rPr>
          <w:b/>
          <w:bCs/>
          <w:color w:val="843C0C"/>
        </w:rPr>
        <w:t xml:space="preserve">SIDEBAR PATH:  </w:t>
      </w:r>
      <w:r>
        <w:t>Operations &gt; Purchase Orders</w:t>
      </w:r>
    </w:p>
    <w:p w14:paraId="079F5B08" w14:textId="77777777" w:rsidR="00866B16" w:rsidRDefault="00866B16">
      <w:pPr>
        <w:spacing w:after="120"/>
      </w:pPr>
    </w:p>
    <w:p w14:paraId="0773FCE1" w14:textId="77777777" w:rsidR="00866B16" w:rsidRDefault="004470B4">
      <w:pPr>
        <w:pStyle w:val="Heading3"/>
        <w:pBdr>
          <w:bottom w:val="single" w:sz="6" w:space="1" w:color="2E75B6"/>
        </w:pBdr>
      </w:pPr>
      <w:bookmarkStart w:id="33" w:name="_Toc222564939"/>
      <w:r>
        <w:t>Creating a Purchase Order</w:t>
      </w:r>
      <w:bookmarkEnd w:id="33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34BAEACB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7B8F558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DA8EDE2" w14:textId="77777777" w:rsidR="00866B16" w:rsidRDefault="004470B4">
            <w:r>
              <w:t xml:space="preserve">In the sidebar, go to </w:t>
            </w:r>
            <w:r>
              <w:rPr>
                <w:b/>
                <w:bCs/>
              </w:rPr>
              <w:t>Operations</w:t>
            </w:r>
            <w:r>
              <w:t xml:space="preserve"> and click </w:t>
            </w:r>
            <w:r>
              <w:rPr>
                <w:b/>
                <w:bCs/>
              </w:rPr>
              <w:t>Purchase Orders</w:t>
            </w:r>
            <w:r>
              <w:t>.</w:t>
            </w:r>
          </w:p>
        </w:tc>
      </w:tr>
    </w:tbl>
    <w:p w14:paraId="01CE329C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744C2FC1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E783B60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58AAE44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Create</w:t>
            </w:r>
            <w:r>
              <w:t xml:space="preserve"> or </w:t>
            </w:r>
            <w:r>
              <w:rPr>
                <w:b/>
                <w:bCs/>
              </w:rPr>
              <w:t>Add Purchase Order</w:t>
            </w:r>
            <w:r>
              <w:t>.</w:t>
            </w:r>
          </w:p>
        </w:tc>
      </w:tr>
    </w:tbl>
    <w:p w14:paraId="29D10323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2F3D4E4E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27231A7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01E7A8A4" w14:textId="77777777" w:rsidR="00866B16" w:rsidRDefault="004470B4">
            <w:r>
              <w:t xml:space="preserve">Select the </w:t>
            </w:r>
            <w:r>
              <w:rPr>
                <w:b/>
                <w:bCs/>
              </w:rPr>
              <w:t>Supplier</w:t>
            </w:r>
            <w:r>
              <w:t xml:space="preserve">. Set </w:t>
            </w:r>
            <w:r>
              <w:rPr>
                <w:b/>
                <w:bCs/>
              </w:rPr>
              <w:t>PO Date</w:t>
            </w:r>
            <w:r>
              <w:t xml:space="preserve"> and </w:t>
            </w:r>
            <w:r>
              <w:rPr>
                <w:b/>
                <w:bCs/>
              </w:rPr>
              <w:t>Expected Delivery</w:t>
            </w:r>
            <w:r>
              <w:t xml:space="preserve"> (if the field exists).</w:t>
            </w:r>
          </w:p>
        </w:tc>
      </w:tr>
    </w:tbl>
    <w:p w14:paraId="5DF1DF0D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11190DE0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306E8F7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B240D24" w14:textId="77777777" w:rsidR="00866B16" w:rsidRDefault="004470B4">
            <w:r>
              <w:t xml:space="preserve">Add line items: </w:t>
            </w:r>
            <w:r>
              <w:rPr>
                <w:b/>
                <w:bCs/>
              </w:rPr>
              <w:t>Item/Product</w:t>
            </w:r>
            <w:r>
              <w:t xml:space="preserve"> (from inventory for accurate stock updates), </w:t>
            </w:r>
            <w:r>
              <w:rPr>
                <w:b/>
                <w:bCs/>
              </w:rPr>
              <w:t>Quantity</w:t>
            </w:r>
            <w:r>
              <w:t xml:space="preserve">, and </w:t>
            </w:r>
            <w:r>
              <w:rPr>
                <w:b/>
                <w:bCs/>
              </w:rPr>
              <w:t>Rate</w:t>
            </w:r>
            <w:r>
              <w:t>.</w:t>
            </w:r>
          </w:p>
        </w:tc>
      </w:tr>
    </w:tbl>
    <w:p w14:paraId="0935FE27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326CC1BF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763E559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5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E62769A" w14:textId="77777777" w:rsidR="00866B16" w:rsidRDefault="004470B4">
            <w:r>
              <w:t xml:space="preserve">Review totals. Click </w:t>
            </w:r>
            <w:r>
              <w:rPr>
                <w:b/>
                <w:bCs/>
              </w:rPr>
              <w:t>Save</w:t>
            </w:r>
            <w:r>
              <w:t xml:space="preserve"> or </w:t>
            </w:r>
            <w:r>
              <w:rPr>
                <w:b/>
                <w:bCs/>
              </w:rPr>
              <w:t>Save Draft</w:t>
            </w:r>
            <w:r>
              <w:t>.</w:t>
            </w:r>
          </w:p>
        </w:tc>
      </w:tr>
    </w:tbl>
    <w:p w14:paraId="45113CAF" w14:textId="7E54407B" w:rsidR="00BA357B" w:rsidRDefault="00BA357B">
      <w:pPr>
        <w:spacing w:after="120"/>
      </w:pPr>
      <w:r w:rsidRPr="00BA357B">
        <w:drawing>
          <wp:inline distT="0" distB="0" distL="0" distR="0" wp14:anchorId="6D39ED20" wp14:editId="6DAF6F78">
            <wp:extent cx="5231111" cy="2638697"/>
            <wp:effectExtent l="0" t="0" r="8255" b="0"/>
            <wp:docPr id="634148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4833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7610" cy="264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F8556" w14:textId="4B9D47AE" w:rsidR="00866B16" w:rsidRPr="00BA357B" w:rsidRDefault="00BA357B" w:rsidP="00BA357B">
      <w:pPr>
        <w:pStyle w:val="Heading3"/>
        <w:pBdr>
          <w:bottom w:val="single" w:sz="6" w:space="1" w:color="2E75B6"/>
        </w:pBdr>
        <w:shd w:val="clear" w:color="auto" w:fill="2F5496" w:themeFill="accent1" w:themeFillShade="BF"/>
        <w:rPr>
          <w:color w:val="FFFFFF" w:themeColor="background1"/>
          <w:sz w:val="28"/>
          <w:szCs w:val="28"/>
        </w:rPr>
      </w:pPr>
      <w:bookmarkStart w:id="34" w:name="_Toc222564940"/>
      <w:r w:rsidRPr="00BA357B">
        <w:rPr>
          <w:color w:val="FFFFFF" w:themeColor="background1"/>
          <w:sz w:val="28"/>
          <w:szCs w:val="28"/>
        </w:rPr>
        <w:lastRenderedPageBreak/>
        <w:t xml:space="preserve"> </w:t>
      </w:r>
      <w:proofErr w:type="gramStart"/>
      <w:r w:rsidRPr="00BA357B">
        <w:rPr>
          <w:color w:val="FFFFFF" w:themeColor="background1"/>
          <w:sz w:val="28"/>
          <w:szCs w:val="28"/>
        </w:rPr>
        <w:t xml:space="preserve">5.2 </w:t>
      </w:r>
      <w:r w:rsidR="004470B4" w:rsidRPr="00BA357B">
        <w:rPr>
          <w:color w:val="FFFFFF" w:themeColor="background1"/>
          <w:sz w:val="28"/>
          <w:szCs w:val="28"/>
        </w:rPr>
        <w:t xml:space="preserve"> Goods</w:t>
      </w:r>
      <w:proofErr w:type="gramEnd"/>
      <w:r w:rsidR="004470B4" w:rsidRPr="00BA357B">
        <w:rPr>
          <w:color w:val="FFFFFF" w:themeColor="background1"/>
          <w:sz w:val="28"/>
          <w:szCs w:val="28"/>
        </w:rPr>
        <w:t xml:space="preserve"> Receipt</w:t>
      </w:r>
      <w:bookmarkEnd w:id="34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17D8F471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A3B435A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E93D180" w14:textId="77777777" w:rsidR="00866B16" w:rsidRDefault="004470B4">
            <w:r>
              <w:t xml:space="preserve">When goods arrive, go to </w:t>
            </w:r>
            <w:r>
              <w:rPr>
                <w:b/>
                <w:bCs/>
              </w:rPr>
              <w:t>Operations &gt; Goods Receipt</w:t>
            </w:r>
            <w:r>
              <w:t xml:space="preserve"> — or open the PO and click </w:t>
            </w:r>
            <w:r>
              <w:rPr>
                <w:b/>
                <w:bCs/>
              </w:rPr>
              <w:t>Goods Receipt</w:t>
            </w:r>
            <w:r>
              <w:t xml:space="preserve"> / </w:t>
            </w:r>
            <w:r>
              <w:rPr>
                <w:b/>
                <w:bCs/>
              </w:rPr>
              <w:t>Receive</w:t>
            </w:r>
            <w:r>
              <w:t xml:space="preserve"> on the PO detail.</w:t>
            </w:r>
          </w:p>
        </w:tc>
      </w:tr>
    </w:tbl>
    <w:p w14:paraId="79265DD3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1203632C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FEA727E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70373BF0" w14:textId="77777777" w:rsidR="00866B16" w:rsidRDefault="004470B4">
            <w:r>
              <w:t>Enter the received quantities per line. You can receive in multiple batches if the shipment is split.</w:t>
            </w:r>
          </w:p>
        </w:tc>
      </w:tr>
    </w:tbl>
    <w:p w14:paraId="27004190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74C8F578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FDFFC17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ED6E2D5" w14:textId="77777777" w:rsidR="00866B16" w:rsidRDefault="004470B4">
            <w:r>
              <w:t>Confirm the receipt. Stock quantities are updated immediately.</w:t>
            </w:r>
          </w:p>
        </w:tc>
      </w:tr>
    </w:tbl>
    <w:p w14:paraId="5C7DF29B" w14:textId="77777777" w:rsidR="00866B16" w:rsidRDefault="00866B16">
      <w:pPr>
        <w:spacing w:after="80"/>
      </w:pPr>
    </w:p>
    <w:p w14:paraId="43DE0601" w14:textId="5EE85C07" w:rsidR="00BA357B" w:rsidRDefault="00BA357B">
      <w:pPr>
        <w:spacing w:after="80"/>
      </w:pPr>
      <w:r w:rsidRPr="00BA357B">
        <w:drawing>
          <wp:inline distT="0" distB="0" distL="0" distR="0" wp14:anchorId="0119100F" wp14:editId="2170F524">
            <wp:extent cx="6172200" cy="2696845"/>
            <wp:effectExtent l="0" t="0" r="0" b="8255"/>
            <wp:docPr id="1745380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8043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4FE6" w14:textId="77777777" w:rsidR="00463493" w:rsidRDefault="00463493">
      <w:pPr>
        <w:spacing w:after="80"/>
      </w:pPr>
    </w:p>
    <w:p w14:paraId="5CBB4725" w14:textId="129CFC89" w:rsidR="00463493" w:rsidRDefault="00463493" w:rsidP="00463493">
      <w:pPr>
        <w:shd w:val="clear" w:color="auto" w:fill="D9E2F3" w:themeFill="accent1" w:themeFillTint="33"/>
        <w:spacing w:after="80"/>
      </w:pPr>
      <w:r>
        <w:rPr>
          <w:rFonts w:ascii="Segoe UI Emoji" w:eastAsia="Segoe UI Emoji" w:hAnsi="Segoe UI Emoji" w:cs="Segoe UI Emoji"/>
        </w:rPr>
        <w:t xml:space="preserve">ℹ </w:t>
      </w:r>
      <w:r>
        <w:rPr>
          <w:b/>
          <w:bCs/>
          <w:color w:val="1F497D"/>
        </w:rPr>
        <w:t xml:space="preserve">NOTE:  </w:t>
      </w:r>
      <w:r>
        <w:t>After recording the Goods Receipt, create a Bill when the supplier's invoice arrives</w:t>
      </w:r>
      <w:r>
        <w:t xml:space="preserve"> and match it to the PO for a complete purchase cycle </w:t>
      </w:r>
    </w:p>
    <w:p w14:paraId="5F640689" w14:textId="1EA5E127" w:rsidR="00BA357B" w:rsidRPr="00463493" w:rsidRDefault="00463493" w:rsidP="00463493">
      <w:pPr>
        <w:shd w:val="clear" w:color="auto" w:fill="8EAADB" w:themeFill="accent1" w:themeFillTint="99"/>
        <w:spacing w:after="80"/>
        <w:rPr>
          <w:b/>
          <w:bCs/>
          <w:sz w:val="28"/>
          <w:szCs w:val="28"/>
        </w:rPr>
      </w:pPr>
      <w:r w:rsidRPr="00463493">
        <w:rPr>
          <w:b/>
          <w:bCs/>
          <w:sz w:val="28"/>
          <w:szCs w:val="28"/>
        </w:rPr>
        <w:t xml:space="preserve">5.3 Bill of Material </w:t>
      </w:r>
    </w:p>
    <w:p w14:paraId="253966A1" w14:textId="59D7B066" w:rsidR="00463493" w:rsidRDefault="008B74D9">
      <w:pPr>
        <w:spacing w:after="8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Bill of material (BOM) is a comprehensive list that outlines all the raw materials component and assemblies required to produce a product.it entails total BOM, active BOM, approved BOM and average components 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B74D9" w14:paraId="0EB24272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B492254" w14:textId="77777777" w:rsidR="008B74D9" w:rsidRDefault="008B74D9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2FB6B108" w14:textId="54608CFB" w:rsidR="008B74D9" w:rsidRDefault="008B74D9" w:rsidP="00D814BB">
            <w:r>
              <w:t xml:space="preserve">In the sidebar, go to </w:t>
            </w:r>
            <w:r>
              <w:rPr>
                <w:b/>
                <w:bCs/>
              </w:rPr>
              <w:t>Operations</w:t>
            </w:r>
            <w:r>
              <w:t xml:space="preserve"> and click </w:t>
            </w:r>
            <w:r>
              <w:t xml:space="preserve">Bill of material </w:t>
            </w:r>
          </w:p>
        </w:tc>
      </w:tr>
    </w:tbl>
    <w:p w14:paraId="67ABCE47" w14:textId="77777777" w:rsidR="008B74D9" w:rsidRDefault="008B74D9" w:rsidP="008B74D9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B74D9" w14:paraId="5405C8DF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51562D8" w14:textId="77777777" w:rsidR="008B74D9" w:rsidRDefault="008B74D9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07DC545" w14:textId="3A11B897" w:rsidR="008B74D9" w:rsidRDefault="008B74D9" w:rsidP="00D814BB">
            <w:r>
              <w:t xml:space="preserve">Click </w:t>
            </w:r>
            <w:r>
              <w:t xml:space="preserve">create BOM </w:t>
            </w:r>
          </w:p>
        </w:tc>
      </w:tr>
    </w:tbl>
    <w:p w14:paraId="7CF806EC" w14:textId="77777777" w:rsidR="008B74D9" w:rsidRDefault="008B74D9" w:rsidP="008B74D9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B74D9" w14:paraId="637FF229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22E8BDC" w14:textId="77777777" w:rsidR="008B74D9" w:rsidRDefault="008B74D9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EB86823" w14:textId="38AD0AB6" w:rsidR="008B74D9" w:rsidRDefault="008B74D9" w:rsidP="00D814BB">
            <w:r>
              <w:t xml:space="preserve">Fill in the required information </w:t>
            </w:r>
          </w:p>
        </w:tc>
      </w:tr>
    </w:tbl>
    <w:p w14:paraId="3E79FADE" w14:textId="77777777" w:rsidR="008B74D9" w:rsidRDefault="008B74D9" w:rsidP="008B74D9">
      <w:pPr>
        <w:spacing w:after="40"/>
      </w:pPr>
    </w:p>
    <w:p w14:paraId="23362A55" w14:textId="77777777" w:rsidR="008B74D9" w:rsidRDefault="008B74D9" w:rsidP="008B74D9">
      <w:pPr>
        <w:spacing w:after="40"/>
      </w:pPr>
    </w:p>
    <w:p w14:paraId="376C2616" w14:textId="77777777" w:rsidR="008B74D9" w:rsidRDefault="008B74D9" w:rsidP="008B74D9">
      <w:pPr>
        <w:spacing w:after="40"/>
      </w:pPr>
    </w:p>
    <w:p w14:paraId="0B240831" w14:textId="77777777" w:rsidR="008B74D9" w:rsidRDefault="008B74D9" w:rsidP="008B74D9">
      <w:pPr>
        <w:spacing w:after="40"/>
      </w:pPr>
    </w:p>
    <w:p w14:paraId="3CF907E0" w14:textId="38FDF53A" w:rsidR="008B74D9" w:rsidRDefault="008B74D9">
      <w:pPr>
        <w:spacing w:after="80"/>
        <w:rPr>
          <w:sz w:val="28"/>
          <w:szCs w:val="28"/>
        </w:rPr>
      </w:pPr>
      <w:r w:rsidRPr="008B74D9">
        <w:rPr>
          <w:sz w:val="28"/>
          <w:szCs w:val="28"/>
        </w:rPr>
        <w:lastRenderedPageBreak/>
        <w:drawing>
          <wp:inline distT="0" distB="0" distL="0" distR="0" wp14:anchorId="01B571C4" wp14:editId="47EC7AF4">
            <wp:extent cx="6172200" cy="3041015"/>
            <wp:effectExtent l="0" t="0" r="0" b="6985"/>
            <wp:docPr id="1160042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04231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4530" w14:textId="77777777" w:rsidR="008B74D9" w:rsidRDefault="008B74D9">
      <w:pPr>
        <w:spacing w:after="80"/>
        <w:rPr>
          <w:sz w:val="28"/>
          <w:szCs w:val="28"/>
        </w:rPr>
      </w:pPr>
    </w:p>
    <w:p w14:paraId="150BFDC6" w14:textId="3123AC21" w:rsidR="008B74D9" w:rsidRDefault="008B74D9">
      <w:pPr>
        <w:spacing w:after="80"/>
        <w:rPr>
          <w:sz w:val="28"/>
          <w:szCs w:val="28"/>
        </w:rPr>
      </w:pPr>
      <w:r w:rsidRPr="008B74D9">
        <w:rPr>
          <w:sz w:val="28"/>
          <w:szCs w:val="28"/>
        </w:rPr>
        <w:drawing>
          <wp:inline distT="0" distB="0" distL="0" distR="0" wp14:anchorId="408F2A9B" wp14:editId="350F36C2">
            <wp:extent cx="6172200" cy="3480435"/>
            <wp:effectExtent l="0" t="0" r="0" b="5715"/>
            <wp:docPr id="1846093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09317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5B2BF" w14:textId="77777777" w:rsidR="008B74D9" w:rsidRDefault="008B74D9">
      <w:pPr>
        <w:spacing w:after="80"/>
        <w:rPr>
          <w:sz w:val="28"/>
          <w:szCs w:val="28"/>
        </w:rPr>
      </w:pPr>
    </w:p>
    <w:p w14:paraId="2AE10A27" w14:textId="77777777" w:rsidR="008B74D9" w:rsidRDefault="008B74D9">
      <w:pPr>
        <w:spacing w:after="80"/>
        <w:rPr>
          <w:sz w:val="28"/>
          <w:szCs w:val="28"/>
        </w:rPr>
      </w:pPr>
    </w:p>
    <w:p w14:paraId="79378659" w14:textId="77777777" w:rsidR="008B74D9" w:rsidRDefault="008B74D9">
      <w:pPr>
        <w:spacing w:after="80"/>
        <w:rPr>
          <w:sz w:val="28"/>
          <w:szCs w:val="28"/>
        </w:rPr>
      </w:pPr>
    </w:p>
    <w:p w14:paraId="00225759" w14:textId="77777777" w:rsidR="008B74D9" w:rsidRDefault="008B74D9">
      <w:pPr>
        <w:spacing w:after="80"/>
        <w:rPr>
          <w:sz w:val="28"/>
          <w:szCs w:val="28"/>
        </w:rPr>
      </w:pPr>
    </w:p>
    <w:p w14:paraId="68C1B8F3" w14:textId="77777777" w:rsidR="008B74D9" w:rsidRDefault="008B74D9">
      <w:pPr>
        <w:spacing w:after="80"/>
        <w:rPr>
          <w:sz w:val="28"/>
          <w:szCs w:val="28"/>
        </w:rPr>
      </w:pPr>
    </w:p>
    <w:p w14:paraId="5AB568E9" w14:textId="77777777" w:rsidR="008B74D9" w:rsidRPr="008B74D9" w:rsidRDefault="008B74D9">
      <w:pPr>
        <w:spacing w:after="80"/>
        <w:rPr>
          <w:sz w:val="28"/>
          <w:szCs w:val="28"/>
        </w:rPr>
      </w:pPr>
    </w:p>
    <w:p w14:paraId="2828DA05" w14:textId="59813E31" w:rsidR="00463493" w:rsidRPr="00463493" w:rsidRDefault="00463493" w:rsidP="00463493">
      <w:pPr>
        <w:shd w:val="clear" w:color="auto" w:fill="8EAADB" w:themeFill="accent1" w:themeFillTint="99"/>
        <w:spacing w:after="80"/>
        <w:rPr>
          <w:b/>
          <w:bCs/>
          <w:sz w:val="28"/>
          <w:szCs w:val="28"/>
        </w:rPr>
      </w:pPr>
      <w:r w:rsidRPr="00463493">
        <w:rPr>
          <w:b/>
          <w:bCs/>
          <w:sz w:val="28"/>
          <w:szCs w:val="28"/>
        </w:rPr>
        <w:t xml:space="preserve">5.4 Inventory item </w:t>
      </w:r>
    </w:p>
    <w:p w14:paraId="684DCEB7" w14:textId="79E7EB36" w:rsidR="00463493" w:rsidRDefault="00950AB8">
      <w:pPr>
        <w:spacing w:after="80"/>
        <w:rPr>
          <w:sz w:val="28"/>
          <w:szCs w:val="28"/>
        </w:rPr>
      </w:pPr>
      <w:r>
        <w:rPr>
          <w:sz w:val="28"/>
          <w:szCs w:val="28"/>
        </w:rPr>
        <w:t xml:space="preserve">Inventory item refers to an item that a business holds for the purpose of resale or manufacturing 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950AB8" w14:paraId="7C831FE3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41D37E1" w14:textId="77777777" w:rsidR="00950AB8" w:rsidRDefault="00950AB8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2FF59C8A" w14:textId="5AA9C035" w:rsidR="00950AB8" w:rsidRDefault="00950AB8" w:rsidP="00D814BB">
            <w:r>
              <w:t xml:space="preserve">In the sidebar, go to </w:t>
            </w:r>
            <w:r>
              <w:rPr>
                <w:b/>
                <w:bCs/>
              </w:rPr>
              <w:t>Operations</w:t>
            </w:r>
            <w:r>
              <w:t xml:space="preserve"> and clic</w:t>
            </w:r>
            <w:r>
              <w:t xml:space="preserve">k Inventory item </w:t>
            </w:r>
          </w:p>
        </w:tc>
      </w:tr>
    </w:tbl>
    <w:p w14:paraId="4D6B4BCA" w14:textId="77777777" w:rsidR="00950AB8" w:rsidRDefault="00950AB8" w:rsidP="00950AB8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950AB8" w14:paraId="512648DF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84755D5" w14:textId="77777777" w:rsidR="00950AB8" w:rsidRDefault="00950AB8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3B490DD" w14:textId="38EE9D8C" w:rsidR="00950AB8" w:rsidRDefault="00950AB8" w:rsidP="00D814BB">
            <w:r>
              <w:t xml:space="preserve">Click create </w:t>
            </w:r>
            <w:r>
              <w:t xml:space="preserve">new inventory item </w:t>
            </w:r>
          </w:p>
        </w:tc>
      </w:tr>
    </w:tbl>
    <w:p w14:paraId="44C68401" w14:textId="77777777" w:rsidR="00950AB8" w:rsidRDefault="00950AB8" w:rsidP="00950AB8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950AB8" w14:paraId="1DE27A84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EC2F0E9" w14:textId="77777777" w:rsidR="00950AB8" w:rsidRDefault="00950AB8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7A0C640" w14:textId="77777777" w:rsidR="00950AB8" w:rsidRDefault="00950AB8" w:rsidP="00D814BB">
            <w:r>
              <w:t xml:space="preserve">Fill in the required information </w:t>
            </w:r>
          </w:p>
        </w:tc>
      </w:tr>
    </w:tbl>
    <w:p w14:paraId="16662AC9" w14:textId="77777777" w:rsidR="00950AB8" w:rsidRDefault="00950AB8">
      <w:pPr>
        <w:spacing w:after="80"/>
        <w:rPr>
          <w:sz w:val="28"/>
          <w:szCs w:val="28"/>
        </w:rPr>
      </w:pPr>
    </w:p>
    <w:p w14:paraId="5199525C" w14:textId="351ED54F" w:rsidR="00950AB8" w:rsidRPr="00950AB8" w:rsidRDefault="00950AB8">
      <w:pPr>
        <w:spacing w:after="80"/>
        <w:rPr>
          <w:sz w:val="28"/>
          <w:szCs w:val="28"/>
        </w:rPr>
      </w:pPr>
      <w:r w:rsidRPr="00950AB8">
        <w:rPr>
          <w:sz w:val="28"/>
          <w:szCs w:val="28"/>
        </w:rPr>
        <w:drawing>
          <wp:inline distT="0" distB="0" distL="0" distR="0" wp14:anchorId="6B0625DB" wp14:editId="719291BC">
            <wp:extent cx="6172200" cy="2794000"/>
            <wp:effectExtent l="0" t="0" r="0" b="6350"/>
            <wp:docPr id="321731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3130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7EF78" w14:textId="77777777" w:rsidR="00463493" w:rsidRPr="00463493" w:rsidRDefault="00463493">
      <w:pPr>
        <w:spacing w:after="80"/>
        <w:rPr>
          <w:b/>
          <w:bCs/>
          <w:sz w:val="28"/>
          <w:szCs w:val="28"/>
        </w:rPr>
      </w:pPr>
    </w:p>
    <w:p w14:paraId="6BF78100" w14:textId="793D8362" w:rsidR="00463493" w:rsidRPr="00463493" w:rsidRDefault="00463493" w:rsidP="00463493">
      <w:pPr>
        <w:shd w:val="clear" w:color="auto" w:fill="8EAADB" w:themeFill="accent1" w:themeFillTint="99"/>
        <w:spacing w:after="80"/>
        <w:rPr>
          <w:b/>
          <w:bCs/>
          <w:sz w:val="28"/>
          <w:szCs w:val="28"/>
        </w:rPr>
      </w:pPr>
      <w:r w:rsidRPr="00463493">
        <w:rPr>
          <w:b/>
          <w:bCs/>
          <w:sz w:val="28"/>
          <w:szCs w:val="28"/>
        </w:rPr>
        <w:t xml:space="preserve">5.5 Stock Transaction </w:t>
      </w:r>
    </w:p>
    <w:p w14:paraId="57FC1D5F" w14:textId="42EF90CA" w:rsidR="00950AB8" w:rsidRDefault="00950AB8">
      <w:pPr>
        <w:spacing w:after="80"/>
        <w:rPr>
          <w:sz w:val="28"/>
          <w:szCs w:val="28"/>
        </w:rPr>
      </w:pPr>
      <w:r>
        <w:rPr>
          <w:sz w:val="28"/>
          <w:szCs w:val="28"/>
        </w:rPr>
        <w:t xml:space="preserve">Stock transaction refers to the buying or selling of stock or shares of a company or organization. 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950AB8" w14:paraId="0E527DF0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7D17830" w14:textId="77777777" w:rsidR="00950AB8" w:rsidRDefault="00950AB8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19FCB257" w14:textId="01323F85" w:rsidR="00950AB8" w:rsidRDefault="00950AB8" w:rsidP="00D814BB">
            <w:r>
              <w:t xml:space="preserve">In the sidebar, go to </w:t>
            </w:r>
            <w:r>
              <w:rPr>
                <w:b/>
                <w:bCs/>
              </w:rPr>
              <w:t>Operations</w:t>
            </w:r>
            <w:r>
              <w:t xml:space="preserve"> and click </w:t>
            </w:r>
            <w:r>
              <w:t>stock transaction</w:t>
            </w:r>
          </w:p>
        </w:tc>
      </w:tr>
    </w:tbl>
    <w:p w14:paraId="0DB61ADC" w14:textId="77777777" w:rsidR="00950AB8" w:rsidRDefault="00950AB8" w:rsidP="00950AB8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950AB8" w14:paraId="43D48163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E312604" w14:textId="77777777" w:rsidR="00950AB8" w:rsidRDefault="00950AB8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E8C34DA" w14:textId="7EF52B5B" w:rsidR="00950AB8" w:rsidRDefault="00950AB8" w:rsidP="00D814BB">
            <w:r>
              <w:t xml:space="preserve">Click </w:t>
            </w:r>
            <w:r w:rsidR="000E73C8">
              <w:t xml:space="preserve">add stock </w:t>
            </w:r>
          </w:p>
        </w:tc>
      </w:tr>
    </w:tbl>
    <w:p w14:paraId="4A7485E9" w14:textId="77777777" w:rsidR="00950AB8" w:rsidRDefault="00950AB8" w:rsidP="00950AB8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950AB8" w14:paraId="5ED2190B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3421867" w14:textId="77777777" w:rsidR="00950AB8" w:rsidRDefault="00950AB8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9AF22AD" w14:textId="77777777" w:rsidR="00950AB8" w:rsidRDefault="00950AB8" w:rsidP="00D814BB">
            <w:r>
              <w:t xml:space="preserve">Fill in the required information </w:t>
            </w:r>
          </w:p>
        </w:tc>
      </w:tr>
    </w:tbl>
    <w:p w14:paraId="3D179ECD" w14:textId="77777777" w:rsidR="00950AB8" w:rsidRDefault="00950AB8" w:rsidP="00950AB8">
      <w:pPr>
        <w:spacing w:after="80"/>
        <w:rPr>
          <w:sz w:val="28"/>
          <w:szCs w:val="28"/>
        </w:rPr>
      </w:pPr>
    </w:p>
    <w:p w14:paraId="5620485F" w14:textId="77777777" w:rsidR="00950AB8" w:rsidRDefault="00950AB8">
      <w:pPr>
        <w:spacing w:after="80"/>
        <w:rPr>
          <w:sz w:val="28"/>
          <w:szCs w:val="28"/>
        </w:rPr>
      </w:pPr>
    </w:p>
    <w:p w14:paraId="50435A77" w14:textId="1E8D3AD8" w:rsidR="00950AB8" w:rsidRPr="00950AB8" w:rsidRDefault="00950AB8">
      <w:pPr>
        <w:spacing w:after="80"/>
        <w:rPr>
          <w:sz w:val="28"/>
          <w:szCs w:val="28"/>
        </w:rPr>
      </w:pPr>
      <w:r w:rsidRPr="00950AB8">
        <w:rPr>
          <w:sz w:val="28"/>
          <w:szCs w:val="28"/>
        </w:rPr>
        <w:lastRenderedPageBreak/>
        <w:drawing>
          <wp:inline distT="0" distB="0" distL="0" distR="0" wp14:anchorId="48FBA783" wp14:editId="05DBAC7E">
            <wp:extent cx="5527963" cy="2791281"/>
            <wp:effectExtent l="0" t="0" r="0" b="9525"/>
            <wp:docPr id="1323707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0785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1931" cy="280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321A" w14:textId="77777777" w:rsidR="00463493" w:rsidRPr="00463493" w:rsidRDefault="00463493">
      <w:pPr>
        <w:spacing w:after="80"/>
        <w:rPr>
          <w:b/>
          <w:bCs/>
          <w:sz w:val="28"/>
          <w:szCs w:val="28"/>
        </w:rPr>
      </w:pPr>
    </w:p>
    <w:p w14:paraId="07E72F45" w14:textId="7655FF09" w:rsidR="00463493" w:rsidRPr="00463493" w:rsidRDefault="00463493" w:rsidP="00463493">
      <w:pPr>
        <w:shd w:val="clear" w:color="auto" w:fill="8EAADB" w:themeFill="accent1" w:themeFillTint="99"/>
        <w:spacing w:after="80"/>
        <w:rPr>
          <w:b/>
          <w:bCs/>
          <w:sz w:val="28"/>
          <w:szCs w:val="28"/>
        </w:rPr>
      </w:pPr>
      <w:r w:rsidRPr="00463493">
        <w:rPr>
          <w:b/>
          <w:bCs/>
          <w:sz w:val="28"/>
          <w:szCs w:val="28"/>
        </w:rPr>
        <w:t xml:space="preserve">5.6 Warehouses </w:t>
      </w:r>
    </w:p>
    <w:p w14:paraId="37B90857" w14:textId="64EF76D9" w:rsidR="000E73C8" w:rsidRDefault="000E73C8">
      <w:pPr>
        <w:spacing w:after="80"/>
        <w:rPr>
          <w:sz w:val="28"/>
          <w:szCs w:val="28"/>
        </w:rPr>
      </w:pPr>
      <w:r>
        <w:rPr>
          <w:sz w:val="28"/>
          <w:szCs w:val="28"/>
        </w:rPr>
        <w:t xml:space="preserve">A warehouse is a physical location where good and inventory are stored before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are sold, distributed or manufactured. Warehouse bins are specific locations in a warehouse were designated items or inventory are kept.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0E73C8" w14:paraId="7C42D0FD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F754A79" w14:textId="77777777" w:rsidR="000E73C8" w:rsidRDefault="000E73C8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21B6C8D1" w14:textId="3D1846C5" w:rsidR="000E73C8" w:rsidRDefault="000E73C8" w:rsidP="00D814BB">
            <w:r>
              <w:t xml:space="preserve">In the sidebar, go to </w:t>
            </w:r>
            <w:r>
              <w:rPr>
                <w:b/>
                <w:bCs/>
              </w:rPr>
              <w:t>Operations</w:t>
            </w:r>
            <w:r>
              <w:t xml:space="preserve"> and click</w:t>
            </w:r>
            <w:r>
              <w:t xml:space="preserve"> warehouse </w:t>
            </w:r>
          </w:p>
        </w:tc>
      </w:tr>
    </w:tbl>
    <w:p w14:paraId="2A587CA9" w14:textId="77777777" w:rsidR="000E73C8" w:rsidRDefault="000E73C8" w:rsidP="000E73C8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0E73C8" w14:paraId="299E56F4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FB337E3" w14:textId="77777777" w:rsidR="000E73C8" w:rsidRDefault="000E73C8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973C6CC" w14:textId="06577B0F" w:rsidR="000E73C8" w:rsidRDefault="000E73C8" w:rsidP="00D814BB">
            <w:r>
              <w:t xml:space="preserve">Click </w:t>
            </w:r>
            <w:r>
              <w:t xml:space="preserve">create new warehouse </w:t>
            </w:r>
          </w:p>
        </w:tc>
      </w:tr>
    </w:tbl>
    <w:p w14:paraId="3A7A961F" w14:textId="77777777" w:rsidR="000E73C8" w:rsidRDefault="000E73C8" w:rsidP="000E73C8">
      <w:pPr>
        <w:spacing w:after="40"/>
      </w:pPr>
    </w:p>
    <w:tbl>
      <w:tblPr>
        <w:tblpPr w:leftFromText="180" w:rightFromText="180" w:vertAnchor="text" w:horzAnchor="margin" w:tblpY="-74"/>
        <w:tblW w:w="9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3"/>
        <w:gridCol w:w="8861"/>
      </w:tblGrid>
      <w:tr w:rsidR="000E73C8" w14:paraId="1B860731" w14:textId="77777777" w:rsidTr="000E73C8">
        <w:trPr>
          <w:trHeight w:val="269"/>
        </w:trPr>
        <w:tc>
          <w:tcPr>
            <w:tcW w:w="56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CC44B61" w14:textId="77777777" w:rsidR="000E73C8" w:rsidRDefault="000E73C8" w:rsidP="000E73C8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61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18CA440" w14:textId="77777777" w:rsidR="000E73C8" w:rsidRDefault="000E73C8" w:rsidP="000E73C8">
            <w:r>
              <w:t xml:space="preserve">Fill in the required information </w:t>
            </w:r>
          </w:p>
        </w:tc>
      </w:tr>
    </w:tbl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0E73C8" w14:paraId="007F9F5C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0F0965F" w14:textId="77777777" w:rsidR="000E73C8" w:rsidRDefault="000E73C8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8C59F5D" w14:textId="05945809" w:rsidR="000E73C8" w:rsidRDefault="000E73C8" w:rsidP="00D814BB">
            <w:r>
              <w:t>Cl</w:t>
            </w:r>
            <w:r w:rsidR="00CD54E5">
              <w:t xml:space="preserve">ick on warehouse bin when you want to create a specific </w:t>
            </w:r>
            <w:proofErr w:type="gramStart"/>
            <w:r w:rsidR="00CD54E5">
              <w:t>location  for</w:t>
            </w:r>
            <w:proofErr w:type="gramEnd"/>
            <w:r w:rsidR="00CD54E5">
              <w:t xml:space="preserve"> specific products </w:t>
            </w:r>
          </w:p>
        </w:tc>
      </w:tr>
    </w:tbl>
    <w:p w14:paraId="3B114777" w14:textId="77777777" w:rsidR="000E73C8" w:rsidRDefault="000E73C8" w:rsidP="000E73C8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0E73C8" w14:paraId="38D49BC9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0EF7F2B" w14:textId="77777777" w:rsidR="000E73C8" w:rsidRDefault="000E73C8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5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1EEE58E2" w14:textId="77777777" w:rsidR="000E73C8" w:rsidRDefault="000E73C8" w:rsidP="00D814BB">
            <w:r>
              <w:t xml:space="preserve">Review totals. Click </w:t>
            </w:r>
            <w:r>
              <w:rPr>
                <w:b/>
                <w:bCs/>
              </w:rPr>
              <w:t>Save</w:t>
            </w:r>
            <w:r>
              <w:t xml:space="preserve"> or </w:t>
            </w:r>
            <w:r>
              <w:rPr>
                <w:b/>
                <w:bCs/>
              </w:rPr>
              <w:t>Save Draft</w:t>
            </w:r>
            <w:r>
              <w:t>.</w:t>
            </w:r>
          </w:p>
        </w:tc>
      </w:tr>
    </w:tbl>
    <w:p w14:paraId="35333AB6" w14:textId="77777777" w:rsidR="000E73C8" w:rsidRDefault="000E73C8" w:rsidP="000E73C8">
      <w:pPr>
        <w:spacing w:after="80"/>
        <w:rPr>
          <w:sz w:val="28"/>
          <w:szCs w:val="28"/>
        </w:rPr>
      </w:pPr>
    </w:p>
    <w:p w14:paraId="377BE954" w14:textId="1493B884" w:rsidR="00463493" w:rsidRPr="000E73C8" w:rsidRDefault="000E73C8">
      <w:pPr>
        <w:spacing w:after="80"/>
        <w:rPr>
          <w:sz w:val="28"/>
          <w:szCs w:val="28"/>
        </w:rPr>
      </w:pPr>
      <w:r w:rsidRPr="000E73C8">
        <w:rPr>
          <w:sz w:val="28"/>
          <w:szCs w:val="28"/>
        </w:rPr>
        <w:lastRenderedPageBreak/>
        <w:drawing>
          <wp:inline distT="0" distB="0" distL="0" distR="0" wp14:anchorId="7791DED2" wp14:editId="5D3B8C5B">
            <wp:extent cx="4738254" cy="2679649"/>
            <wp:effectExtent l="0" t="0" r="5715" b="6985"/>
            <wp:docPr id="1191090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9008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5332" cy="268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932C2" w14:textId="77777777" w:rsidR="00463493" w:rsidRPr="00463493" w:rsidRDefault="00463493">
      <w:pPr>
        <w:spacing w:after="80"/>
        <w:rPr>
          <w:b/>
          <w:bCs/>
          <w:sz w:val="28"/>
          <w:szCs w:val="28"/>
        </w:rPr>
      </w:pPr>
    </w:p>
    <w:p w14:paraId="2F37F30B" w14:textId="0296BF50" w:rsidR="00463493" w:rsidRPr="00463493" w:rsidRDefault="00463493" w:rsidP="00463493">
      <w:pPr>
        <w:shd w:val="clear" w:color="auto" w:fill="8EAADB" w:themeFill="accent1" w:themeFillTint="99"/>
        <w:spacing w:after="80"/>
        <w:rPr>
          <w:b/>
          <w:bCs/>
          <w:sz w:val="28"/>
          <w:szCs w:val="28"/>
        </w:rPr>
      </w:pPr>
      <w:r w:rsidRPr="00463493">
        <w:rPr>
          <w:b/>
          <w:bCs/>
          <w:sz w:val="28"/>
          <w:szCs w:val="28"/>
        </w:rPr>
        <w:t xml:space="preserve">5.7 Service Projects </w:t>
      </w:r>
    </w:p>
    <w:p w14:paraId="258C83B9" w14:textId="1B9F09F4" w:rsidR="00BA357B" w:rsidRDefault="00CD54E5">
      <w:pPr>
        <w:spacing w:after="80"/>
        <w:rPr>
          <w:sz w:val="28"/>
          <w:szCs w:val="28"/>
        </w:rPr>
      </w:pPr>
      <w:r>
        <w:rPr>
          <w:sz w:val="28"/>
          <w:szCs w:val="28"/>
        </w:rPr>
        <w:t xml:space="preserve">Service projects </w:t>
      </w:r>
      <w:proofErr w:type="gramStart"/>
      <w:r>
        <w:rPr>
          <w:sz w:val="28"/>
          <w:szCs w:val="28"/>
        </w:rPr>
        <w:t>refers</w:t>
      </w:r>
      <w:proofErr w:type="gramEnd"/>
      <w:r>
        <w:rPr>
          <w:sz w:val="28"/>
          <w:szCs w:val="28"/>
        </w:rPr>
        <w:t xml:space="preserve"> to specific initiatives or task undertaken by a business that provides services rather than physical goods such as Consulting, Construction or IT services 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CD54E5" w14:paraId="17E950A5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3B0DEAD" w14:textId="77777777" w:rsidR="00CD54E5" w:rsidRDefault="00CD54E5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735B7D78" w14:textId="5FEC6E97" w:rsidR="00CD54E5" w:rsidRDefault="00CD54E5" w:rsidP="00D814BB">
            <w:r>
              <w:t xml:space="preserve">In the sidebar, go to </w:t>
            </w:r>
            <w:r>
              <w:rPr>
                <w:b/>
                <w:bCs/>
              </w:rPr>
              <w:t>Operations</w:t>
            </w:r>
            <w:r>
              <w:t xml:space="preserve"> and click </w:t>
            </w:r>
            <w:r>
              <w:t>Service Projects</w:t>
            </w:r>
          </w:p>
        </w:tc>
      </w:tr>
    </w:tbl>
    <w:p w14:paraId="6CC77AB8" w14:textId="77777777" w:rsidR="00CD54E5" w:rsidRDefault="00CD54E5" w:rsidP="00CD54E5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CD54E5" w14:paraId="3C89BF22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BBBC833" w14:textId="77777777" w:rsidR="00CD54E5" w:rsidRDefault="00CD54E5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2DFC20F9" w14:textId="05947535" w:rsidR="00CD54E5" w:rsidRDefault="00CD54E5" w:rsidP="00D814BB">
            <w:r>
              <w:t xml:space="preserve">Click create </w:t>
            </w:r>
            <w:r>
              <w:t xml:space="preserve">or add a new project </w:t>
            </w:r>
          </w:p>
        </w:tc>
      </w:tr>
    </w:tbl>
    <w:p w14:paraId="0B764A8E" w14:textId="77777777" w:rsidR="00CD54E5" w:rsidRDefault="00CD54E5" w:rsidP="00CD54E5">
      <w:pPr>
        <w:spacing w:after="40"/>
      </w:pPr>
    </w:p>
    <w:tbl>
      <w:tblPr>
        <w:tblpPr w:leftFromText="180" w:rightFromText="180" w:vertAnchor="text" w:horzAnchor="margin" w:tblpY="-74"/>
        <w:tblW w:w="9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3"/>
        <w:gridCol w:w="8861"/>
      </w:tblGrid>
      <w:tr w:rsidR="00CD54E5" w14:paraId="3119B0C4" w14:textId="77777777" w:rsidTr="00D814BB">
        <w:trPr>
          <w:trHeight w:val="269"/>
        </w:trPr>
        <w:tc>
          <w:tcPr>
            <w:tcW w:w="56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416DCD6" w14:textId="77777777" w:rsidR="00CD54E5" w:rsidRDefault="00CD54E5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61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0C22E0E0" w14:textId="77777777" w:rsidR="00CD54E5" w:rsidRDefault="00CD54E5" w:rsidP="00D814BB">
            <w:r>
              <w:t xml:space="preserve">Fill in the required information </w:t>
            </w:r>
          </w:p>
        </w:tc>
      </w:tr>
    </w:tbl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5"/>
        <w:gridCol w:w="9160"/>
      </w:tblGrid>
      <w:tr w:rsidR="00CD54E5" w14:paraId="788B9418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19F1C4E" w14:textId="77777777" w:rsidR="00CD54E5" w:rsidRDefault="00CD54E5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tbl>
            <w:tblPr>
              <w:tblW w:w="88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8800"/>
            </w:tblGrid>
            <w:tr w:rsidR="00CD54E5" w14:paraId="4DF3A4C0" w14:textId="77777777" w:rsidTr="00D814BB">
              <w:tc>
                <w:tcPr>
                  <w:tcW w:w="8800" w:type="dxa"/>
                  <w:tcBorders>
                    <w:top w:val="none" w:sz="0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tcBorders>
                  <w:shd w:val="clear" w:color="auto" w:fill="F2F2F2"/>
                  <w:tcMar>
                    <w:top w:w="80" w:type="dxa"/>
                    <w:left w:w="200" w:type="dxa"/>
                    <w:bottom w:w="80" w:type="dxa"/>
                    <w:right w:w="160" w:type="dxa"/>
                  </w:tcMar>
                </w:tcPr>
                <w:p w14:paraId="0C55ADA7" w14:textId="77777777" w:rsidR="00CD54E5" w:rsidRDefault="00CD54E5" w:rsidP="00CD54E5">
                  <w:r>
                    <w:t xml:space="preserve">Review totals. Click </w:t>
                  </w:r>
                  <w:r>
                    <w:rPr>
                      <w:b/>
                      <w:bCs/>
                    </w:rPr>
                    <w:t>Save</w:t>
                  </w:r>
                  <w:r>
                    <w:t xml:space="preserve"> or </w:t>
                  </w:r>
                  <w:r>
                    <w:rPr>
                      <w:b/>
                      <w:bCs/>
                    </w:rPr>
                    <w:t>Save Draft</w:t>
                  </w:r>
                  <w:r>
                    <w:t>.</w:t>
                  </w:r>
                </w:p>
              </w:tc>
            </w:tr>
          </w:tbl>
          <w:p w14:paraId="100DB2A8" w14:textId="0BEB6DDE" w:rsidR="00CD54E5" w:rsidRDefault="00CD54E5" w:rsidP="00D814BB"/>
        </w:tc>
      </w:tr>
    </w:tbl>
    <w:p w14:paraId="1DBD5E59" w14:textId="77777777" w:rsidR="00CD54E5" w:rsidRDefault="00CD54E5" w:rsidP="00CD54E5">
      <w:pPr>
        <w:spacing w:after="40"/>
      </w:pPr>
    </w:p>
    <w:p w14:paraId="5058BBC9" w14:textId="5FE29B44" w:rsidR="00CD54E5" w:rsidRDefault="00E60688" w:rsidP="00CD54E5">
      <w:pPr>
        <w:spacing w:after="80"/>
        <w:rPr>
          <w:sz w:val="28"/>
          <w:szCs w:val="28"/>
        </w:rPr>
      </w:pPr>
      <w:r w:rsidRPr="00CD54E5">
        <w:rPr>
          <w:sz w:val="28"/>
          <w:szCs w:val="28"/>
        </w:rPr>
        <w:drawing>
          <wp:inline distT="0" distB="0" distL="0" distR="0" wp14:anchorId="40367D72" wp14:editId="6BFBB409">
            <wp:extent cx="2451735" cy="1971675"/>
            <wp:effectExtent l="0" t="0" r="5715" b="9525"/>
            <wp:docPr id="814227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2727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89591" cy="200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4E5">
        <w:drawing>
          <wp:inline distT="0" distB="0" distL="0" distR="0" wp14:anchorId="136B5FC4" wp14:editId="70192E0F">
            <wp:extent cx="2133600" cy="1885950"/>
            <wp:effectExtent l="0" t="0" r="0" b="0"/>
            <wp:docPr id="1432690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9048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2889" cy="191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43C8" w14:textId="77777777" w:rsidR="00866B16" w:rsidRDefault="00866B16">
      <w:pPr>
        <w:spacing w:after="120"/>
      </w:pPr>
    </w:p>
    <w:p w14:paraId="55F7BE4C" w14:textId="77777777" w:rsidR="00866B16" w:rsidRDefault="004470B4">
      <w:pPr>
        <w:pStyle w:val="Heading1"/>
        <w:shd w:val="clear" w:color="auto" w:fill="1F3864"/>
        <w:ind w:left="180"/>
      </w:pPr>
      <w:bookmarkStart w:id="35" w:name="_Toc222564942"/>
      <w:r>
        <w:lastRenderedPageBreak/>
        <w:t>6.  Inventory Management</w:t>
      </w:r>
      <w:bookmarkEnd w:id="35"/>
    </w:p>
    <w:p w14:paraId="1C4C58A8" w14:textId="77777777" w:rsidR="00866B16" w:rsidRDefault="004470B4">
      <w:pPr>
        <w:spacing w:before="60" w:after="80"/>
      </w:pPr>
      <w:r>
        <w:t>This section covers Products, Services, Inventory Items, Categories, and Units of Measure. Access these from Inventory Management &gt; Products &amp; Items in the sidebar. Setting up products correctly keeps sales, purchases, and reporting accurate.</w:t>
      </w:r>
    </w:p>
    <w:p w14:paraId="37F1DFDA" w14:textId="77777777" w:rsidR="00866B16" w:rsidRDefault="00866B16">
      <w:pPr>
        <w:spacing w:after="120"/>
      </w:pPr>
    </w:p>
    <w:p w14:paraId="55257839" w14:textId="77777777" w:rsidR="00866B16" w:rsidRDefault="004470B4">
      <w:pPr>
        <w:pStyle w:val="Heading2"/>
        <w:shd w:val="clear" w:color="auto" w:fill="2E6DA4"/>
        <w:ind w:left="180"/>
      </w:pPr>
      <w:bookmarkStart w:id="36" w:name="_Toc222564943"/>
      <w:proofErr w:type="gramStart"/>
      <w:r>
        <w:t>6.1  Products</w:t>
      </w:r>
      <w:proofErr w:type="gramEnd"/>
      <w:r>
        <w:t xml:space="preserve"> and Services</w:t>
      </w:r>
      <w:bookmarkEnd w:id="36"/>
    </w:p>
    <w:p w14:paraId="19820E3B" w14:textId="77777777" w:rsidR="00866B16" w:rsidRDefault="004470B4">
      <w:pPr>
        <w:spacing w:before="60" w:after="80"/>
      </w:pPr>
      <w:r>
        <w:rPr>
          <w:b/>
          <w:bCs/>
        </w:rPr>
        <w:t xml:space="preserve">Before you begin: </w:t>
      </w:r>
      <w:r>
        <w:t>Decide whether the item is a Product (physical goods, optional quantity tracking) or a Service (no quantity). Have the name, sales price, and the income/expense accounts to use.</w:t>
      </w:r>
    </w:p>
    <w:p w14:paraId="2D68BA03" w14:textId="77777777" w:rsidR="00866B16" w:rsidRDefault="00866B16">
      <w:pPr>
        <w:spacing w:after="80"/>
      </w:pPr>
    </w:p>
    <w:p w14:paraId="25B4D0FE" w14:textId="77777777" w:rsidR="00866B16" w:rsidRDefault="004470B4">
      <w:pPr>
        <w:pBdr>
          <w:left w:val="single" w:sz="20" w:space="0" w:color="843C0C"/>
        </w:pBdr>
        <w:shd w:val="clear" w:color="auto" w:fill="FFF2CC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▶ </w:t>
      </w:r>
      <w:r>
        <w:rPr>
          <w:b/>
          <w:bCs/>
          <w:color w:val="843C0C"/>
        </w:rPr>
        <w:t xml:space="preserve">SIDEBAR PATH:  </w:t>
      </w:r>
      <w:r>
        <w:t>Inventory Management &gt; Products &amp; Items &gt; Products (or Services)</w:t>
      </w:r>
    </w:p>
    <w:p w14:paraId="24C27A30" w14:textId="77777777" w:rsidR="00866B16" w:rsidRDefault="00866B16">
      <w:pPr>
        <w:spacing w:after="120"/>
      </w:pPr>
    </w:p>
    <w:p w14:paraId="53D65C14" w14:textId="77777777" w:rsidR="00866B16" w:rsidRDefault="004470B4">
      <w:pPr>
        <w:pStyle w:val="Heading3"/>
        <w:pBdr>
          <w:bottom w:val="single" w:sz="6" w:space="1" w:color="2E75B6"/>
        </w:pBdr>
      </w:pPr>
      <w:bookmarkStart w:id="37" w:name="_Toc222564944"/>
      <w:r>
        <w:t>Creating a Product or Service</w:t>
      </w:r>
      <w:bookmarkEnd w:id="37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72FC82BD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1974088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02939660" w14:textId="77777777" w:rsidR="00866B16" w:rsidRDefault="004470B4">
            <w:r>
              <w:t xml:space="preserve">In the sidebar, expand </w:t>
            </w:r>
            <w:r>
              <w:rPr>
                <w:b/>
                <w:bCs/>
              </w:rPr>
              <w:t>Inventory Management</w:t>
            </w:r>
            <w:r>
              <w:t xml:space="preserve">, open </w:t>
            </w:r>
            <w:r>
              <w:rPr>
                <w:b/>
                <w:bCs/>
              </w:rPr>
              <w:t>Products &amp; Items</w:t>
            </w:r>
            <w:r>
              <w:t xml:space="preserve">, then click </w:t>
            </w:r>
            <w:r>
              <w:rPr>
                <w:b/>
                <w:bCs/>
              </w:rPr>
              <w:t>Products</w:t>
            </w:r>
            <w:r>
              <w:t xml:space="preserve"> for physical goods or </w:t>
            </w:r>
            <w:r>
              <w:rPr>
                <w:b/>
                <w:bCs/>
              </w:rPr>
              <w:t>Services</w:t>
            </w:r>
            <w:r>
              <w:t xml:space="preserve"> for services.</w:t>
            </w:r>
          </w:p>
        </w:tc>
      </w:tr>
    </w:tbl>
    <w:p w14:paraId="5C3090C2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7144EAE4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E2E5C3C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3954A01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Create</w:t>
            </w:r>
            <w:r>
              <w:t xml:space="preserve"> or </w:t>
            </w:r>
            <w:r>
              <w:rPr>
                <w:b/>
                <w:bCs/>
              </w:rPr>
              <w:t>Add Product</w:t>
            </w:r>
            <w:r>
              <w:t xml:space="preserve"> (label may vary).</w:t>
            </w:r>
          </w:p>
        </w:tc>
      </w:tr>
    </w:tbl>
    <w:p w14:paraId="7BF4278F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6E85319B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09E872B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CB45DF4" w14:textId="77777777" w:rsidR="00866B16" w:rsidRDefault="004470B4">
            <w:r>
              <w:t>Complete the basic details:</w:t>
            </w:r>
          </w:p>
        </w:tc>
      </w:tr>
    </w:tbl>
    <w:p w14:paraId="06CCEA98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6960"/>
      </w:tblGrid>
      <w:tr w:rsidR="00866B16" w14:paraId="703B34C7" w14:textId="77777777">
        <w:trPr>
          <w:tblHeader/>
        </w:trPr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507041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Field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EF5FCD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</w:tr>
      <w:tr w:rsidR="00866B16" w14:paraId="58680516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64B97E" w14:textId="77777777" w:rsidR="00866B16" w:rsidRDefault="004470B4">
            <w:r>
              <w:t>Name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2CF2B5" w14:textId="77777777" w:rsidR="00866B16" w:rsidRDefault="004470B4">
            <w:r>
              <w:t>What you call it (e.g., Widget A, Consulting Hour)</w:t>
            </w:r>
          </w:p>
        </w:tc>
      </w:tr>
      <w:tr w:rsidR="00866B16" w14:paraId="0F184BFD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97F63C" w14:textId="77777777" w:rsidR="00866B16" w:rsidRDefault="004470B4">
            <w:r>
              <w:t>SKU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CE1C16" w14:textId="77777777" w:rsidR="00866B16" w:rsidRDefault="004470B4">
            <w:r>
              <w:t>Unique stock-keeping unit code (optional but recommended for reporting and integration)</w:t>
            </w:r>
          </w:p>
        </w:tc>
      </w:tr>
      <w:tr w:rsidR="00866B16" w14:paraId="0EE3CCF3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27F424" w14:textId="77777777" w:rsidR="00866B16" w:rsidRDefault="004470B4">
            <w:r>
              <w:t>Description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CDCAA4" w14:textId="77777777" w:rsidR="00866B16" w:rsidRDefault="004470B4">
            <w:r>
              <w:t>Longer text that appears on invoices and purchase orders</w:t>
            </w:r>
          </w:p>
        </w:tc>
      </w:tr>
      <w:tr w:rsidR="00866B16" w14:paraId="27068A00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3A31CF" w14:textId="77777777" w:rsidR="00866B16" w:rsidRDefault="004470B4">
            <w:r>
              <w:t>Category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95C07E" w14:textId="77777777" w:rsidR="00866B16" w:rsidRDefault="004470B4">
            <w:r>
              <w:t>Product group for filtering — create under Products &amp; Items &gt; Categories first if needed</w:t>
            </w:r>
          </w:p>
        </w:tc>
      </w:tr>
      <w:tr w:rsidR="00866B16" w14:paraId="61837499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E8EEE0" w14:textId="77777777" w:rsidR="00866B16" w:rsidRDefault="004470B4">
            <w:r>
              <w:t>Unit of Measure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20EF27" w14:textId="77777777" w:rsidR="00866B16" w:rsidRDefault="004470B4">
            <w:r>
              <w:t>Each, Box, Kg, Hour, etc. — configure under Unit of Measures if needed</w:t>
            </w:r>
          </w:p>
        </w:tc>
      </w:tr>
    </w:tbl>
    <w:p w14:paraId="0B1CEBB9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4CDF7598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F8BDF63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405C83B" w14:textId="77777777" w:rsidR="00866B16" w:rsidRDefault="004470B4">
            <w:r>
              <w:t>Set pricing and accounts:</w:t>
            </w:r>
          </w:p>
        </w:tc>
      </w:tr>
    </w:tbl>
    <w:p w14:paraId="33AF3338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0"/>
        <w:gridCol w:w="6760"/>
      </w:tblGrid>
      <w:tr w:rsidR="00866B16" w14:paraId="64D55C53" w14:textId="77777777">
        <w:trPr>
          <w:tblHeader/>
        </w:trPr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4CAD81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Field</w:t>
            </w:r>
          </w:p>
        </w:tc>
        <w:tc>
          <w:tcPr>
            <w:tcW w:w="6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A9169E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</w:tr>
      <w:tr w:rsidR="00866B16" w14:paraId="42F46F15" w14:textId="77777777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43CD71" w14:textId="77777777" w:rsidR="00866B16" w:rsidRDefault="004470B4">
            <w:r>
              <w:t>Sales Price</w:t>
            </w:r>
          </w:p>
        </w:tc>
        <w:tc>
          <w:tcPr>
            <w:tcW w:w="6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2D5A78" w14:textId="77777777" w:rsidR="00866B16" w:rsidRDefault="004470B4">
            <w:r>
              <w:t>Default selling price</w:t>
            </w:r>
          </w:p>
        </w:tc>
      </w:tr>
      <w:tr w:rsidR="00866B16" w14:paraId="535DC6DE" w14:textId="77777777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564907" w14:textId="77777777" w:rsidR="00866B16" w:rsidRDefault="004470B4">
            <w:r>
              <w:lastRenderedPageBreak/>
              <w:t>Purchase Cost</w:t>
            </w:r>
          </w:p>
        </w:tc>
        <w:tc>
          <w:tcPr>
            <w:tcW w:w="6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3C6790" w14:textId="77777777" w:rsidR="00866B16" w:rsidRDefault="004470B4">
            <w:r>
              <w:t>What you pay — used for cost of goods sold (COGS) and inventory valuation</w:t>
            </w:r>
          </w:p>
        </w:tc>
      </w:tr>
      <w:tr w:rsidR="00866B16" w14:paraId="73117FE2" w14:textId="77777777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A31E65" w14:textId="77777777" w:rsidR="00866B16" w:rsidRDefault="004470B4">
            <w:r>
              <w:t>Income Account</w:t>
            </w:r>
          </w:p>
        </w:tc>
        <w:tc>
          <w:tcPr>
            <w:tcW w:w="6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D1EA2C" w14:textId="77777777" w:rsidR="00866B16" w:rsidRDefault="004470B4">
            <w:r>
              <w:t>Revenue account credited when the item is sold (e.g., Sales – Products)</w:t>
            </w:r>
          </w:p>
        </w:tc>
      </w:tr>
      <w:tr w:rsidR="00866B16" w14:paraId="25EBA73E" w14:textId="77777777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640282" w14:textId="77777777" w:rsidR="00866B16" w:rsidRDefault="004470B4">
            <w:r>
              <w:t>Expense Account</w:t>
            </w:r>
          </w:p>
        </w:tc>
        <w:tc>
          <w:tcPr>
            <w:tcW w:w="6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C0DD03" w14:textId="77777777" w:rsidR="00866B16" w:rsidRDefault="004470B4">
            <w:r>
              <w:t>Cost account debited when sold (e.g., Cost of Goods Sold)</w:t>
            </w:r>
          </w:p>
        </w:tc>
      </w:tr>
      <w:tr w:rsidR="00866B16" w14:paraId="2C4B2B40" w14:textId="77777777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7BAACC" w14:textId="77777777" w:rsidR="00866B16" w:rsidRDefault="004470B4">
            <w:r>
              <w:t>Inventory Account</w:t>
            </w:r>
          </w:p>
        </w:tc>
        <w:tc>
          <w:tcPr>
            <w:tcW w:w="6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543392" w14:textId="77777777" w:rsidR="00866B16" w:rsidRDefault="004470B4">
            <w:r>
              <w:t>Asset account for stock value (products with quantity tracking only)</w:t>
            </w:r>
          </w:p>
        </w:tc>
      </w:tr>
      <w:tr w:rsidR="00866B16" w14:paraId="7389AFC2" w14:textId="77777777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C70D77" w14:textId="77777777" w:rsidR="00866B16" w:rsidRDefault="004470B4">
            <w:r>
              <w:t>Tax</w:t>
            </w:r>
          </w:p>
        </w:tc>
        <w:tc>
          <w:tcPr>
            <w:tcW w:w="6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5C788E" w14:textId="77777777" w:rsidR="00866B16" w:rsidRDefault="004470B4">
            <w:r>
              <w:t>Default tax rate applied to this item on invoices and bills</w:t>
            </w:r>
          </w:p>
        </w:tc>
      </w:tr>
    </w:tbl>
    <w:p w14:paraId="04288CF5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10B96EFB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2B440A3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5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78207871" w14:textId="77777777" w:rsidR="00866B16" w:rsidRDefault="004470B4">
            <w:r>
              <w:t xml:space="preserve">For </w:t>
            </w:r>
            <w:r>
              <w:rPr>
                <w:b/>
                <w:bCs/>
              </w:rPr>
              <w:t>Products only</w:t>
            </w:r>
            <w:r>
              <w:t xml:space="preserve"> — if the form includes inventory fields: enable </w:t>
            </w:r>
            <w:r>
              <w:rPr>
                <w:b/>
                <w:bCs/>
              </w:rPr>
              <w:t>Track Quantity</w:t>
            </w:r>
            <w:r>
              <w:t xml:space="preserve">, set </w:t>
            </w:r>
            <w:r>
              <w:rPr>
                <w:b/>
                <w:bCs/>
              </w:rPr>
              <w:t>Initial Quantity</w:t>
            </w:r>
            <w:r>
              <w:t xml:space="preserve">, </w:t>
            </w:r>
            <w:r>
              <w:rPr>
                <w:b/>
                <w:bCs/>
              </w:rPr>
              <w:t>Reorder Point</w:t>
            </w:r>
            <w:r>
              <w:t xml:space="preserve">, and </w:t>
            </w:r>
            <w:r>
              <w:rPr>
                <w:b/>
                <w:bCs/>
              </w:rPr>
              <w:t>Preferred Vendor/Supplier</w:t>
            </w:r>
            <w:r>
              <w:t>.</w:t>
            </w:r>
          </w:p>
        </w:tc>
      </w:tr>
    </w:tbl>
    <w:p w14:paraId="34E34443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2D929E6A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DBE9735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6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3BB9010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Save</w:t>
            </w:r>
            <w:r>
              <w:t xml:space="preserve"> or </w:t>
            </w:r>
            <w:r>
              <w:rPr>
                <w:b/>
                <w:bCs/>
              </w:rPr>
              <w:t>Save Draft</w:t>
            </w:r>
            <w:r>
              <w:t>.</w:t>
            </w:r>
          </w:p>
        </w:tc>
      </w:tr>
    </w:tbl>
    <w:p w14:paraId="6CD411DC" w14:textId="77777777" w:rsidR="00866B16" w:rsidRDefault="00866B16">
      <w:pPr>
        <w:spacing w:after="80"/>
      </w:pPr>
    </w:p>
    <w:p w14:paraId="1EBE1E75" w14:textId="77777777" w:rsidR="00866B16" w:rsidRDefault="004470B4">
      <w:pPr>
        <w:pBdr>
          <w:left w:val="single" w:sz="20" w:space="0" w:color="1E4620"/>
        </w:pBdr>
        <w:shd w:val="clear" w:color="auto" w:fill="EBF5E9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💡 </w:t>
      </w:r>
      <w:r>
        <w:rPr>
          <w:b/>
          <w:bCs/>
          <w:color w:val="1E4620"/>
        </w:rPr>
        <w:t xml:space="preserve">TIP:  </w:t>
      </w:r>
      <w:r>
        <w:t>Use a consistent SKU format (e.g., category prefix + sequence: ELEC-001) so items sort predictably and are easy to filter in reports and pick lists.</w:t>
      </w:r>
    </w:p>
    <w:p w14:paraId="7EA339F4" w14:textId="77777777" w:rsidR="00866B16" w:rsidRDefault="00866B16">
      <w:pPr>
        <w:spacing w:after="120"/>
      </w:pPr>
    </w:p>
    <w:p w14:paraId="56F34278" w14:textId="77777777" w:rsidR="00866B16" w:rsidRDefault="004470B4">
      <w:pPr>
        <w:pStyle w:val="Heading2"/>
        <w:shd w:val="clear" w:color="auto" w:fill="2E6DA4"/>
        <w:ind w:left="180"/>
      </w:pPr>
      <w:bookmarkStart w:id="38" w:name="_Toc222564945"/>
      <w:proofErr w:type="gramStart"/>
      <w:r>
        <w:t>6.2  Inventory</w:t>
      </w:r>
      <w:proofErr w:type="gramEnd"/>
      <w:r>
        <w:t xml:space="preserve"> Items, Categories, and Units of Measure</w:t>
      </w:r>
      <w:bookmarkEnd w:id="38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0"/>
        <w:gridCol w:w="3200"/>
        <w:gridCol w:w="4160"/>
      </w:tblGrid>
      <w:tr w:rsidR="00866B16" w14:paraId="415D00D8" w14:textId="77777777">
        <w:trPr>
          <w:tblHeader/>
        </w:trPr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49E71C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Item</w:t>
            </w:r>
          </w:p>
        </w:tc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33FE22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Sidebar Path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A9137B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What It Does</w:t>
            </w:r>
          </w:p>
        </w:tc>
      </w:tr>
      <w:tr w:rsidR="00866B16" w14:paraId="1DDAE637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F629EC" w14:textId="77777777" w:rsidR="00866B16" w:rsidRDefault="004470B4">
            <w:r>
              <w:t>Inventory Items</w:t>
            </w:r>
          </w:p>
        </w:tc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B31934" w14:textId="77777777" w:rsidR="00866B16" w:rsidRDefault="004470B4">
            <w:r>
              <w:t>Inventory Management &gt; Products &amp; Items &gt; Inventory Items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DAAAE5" w14:textId="77777777" w:rsidR="00866B16" w:rsidRDefault="004470B4">
            <w:r>
              <w:t xml:space="preserve">Manage </w:t>
            </w:r>
            <w:proofErr w:type="spellStart"/>
            <w:r>
              <w:t>stockable</w:t>
            </w:r>
            <w:proofErr w:type="spellEnd"/>
            <w:r>
              <w:t xml:space="preserve"> items and their quantities. Use for items that are tracked in the warehouse.</w:t>
            </w:r>
          </w:p>
        </w:tc>
      </w:tr>
      <w:tr w:rsidR="00866B16" w14:paraId="1F473B65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BE8958" w14:textId="77777777" w:rsidR="00866B16" w:rsidRDefault="004470B4">
            <w:r>
              <w:t>Categories</w:t>
            </w:r>
          </w:p>
        </w:tc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A7EC1B" w14:textId="77777777" w:rsidR="00866B16" w:rsidRDefault="004470B4">
            <w:r>
              <w:t>Inventory Management &gt; Products &amp; Items &gt; Categories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199A75" w14:textId="77777777" w:rsidR="00866B16" w:rsidRDefault="004470B4">
            <w:r>
              <w:t>Create or edit product categories (e.g., Electronics, Raw Materials, Services) for filtering and reporting. Assign categories to products when creating or editing them.</w:t>
            </w:r>
          </w:p>
        </w:tc>
      </w:tr>
      <w:tr w:rsidR="00866B16" w14:paraId="34476CAB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BE50B6" w14:textId="77777777" w:rsidR="00866B16" w:rsidRDefault="004470B4">
            <w:r>
              <w:t>Unit of Measures</w:t>
            </w:r>
          </w:p>
        </w:tc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2B0060" w14:textId="77777777" w:rsidR="00866B16" w:rsidRDefault="004470B4">
            <w:r>
              <w:t>Inventory Management &gt; Products &amp; Items &gt; Unit of Measures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BA4DCD" w14:textId="77777777" w:rsidR="00866B16" w:rsidRDefault="004470B4">
            <w:r>
              <w:t>Create or edit units (Each, Box, Kg, Hour, etc.). Assign the appropriate UoM to each product.</w:t>
            </w:r>
          </w:p>
        </w:tc>
      </w:tr>
    </w:tbl>
    <w:p w14:paraId="3320A2A1" w14:textId="77777777" w:rsidR="00866B16" w:rsidRDefault="00866B16">
      <w:pPr>
        <w:spacing w:after="120"/>
      </w:pPr>
    </w:p>
    <w:p w14:paraId="060BD169" w14:textId="77777777" w:rsidR="00866B16" w:rsidRDefault="004470B4">
      <w:pPr>
        <w:pStyle w:val="Heading2"/>
        <w:shd w:val="clear" w:color="auto" w:fill="2E6DA4"/>
        <w:ind w:left="180"/>
      </w:pPr>
      <w:bookmarkStart w:id="39" w:name="_Toc222564946"/>
      <w:proofErr w:type="gramStart"/>
      <w:r>
        <w:t>6.3  Stock</w:t>
      </w:r>
      <w:proofErr w:type="gramEnd"/>
      <w:r>
        <w:t xml:space="preserve"> Management</w:t>
      </w:r>
      <w:bookmarkEnd w:id="39"/>
    </w:p>
    <w:p w14:paraId="0E6D513C" w14:textId="77777777" w:rsidR="00866B16" w:rsidRDefault="004470B4">
      <w:pPr>
        <w:spacing w:before="60" w:after="80"/>
      </w:pPr>
      <w:r>
        <w:t>Stock Management (under Inventory Management) includes Stock Transactions, Stock Reconciliation, Inventory Recount, and Goods Receipt for day-to-day stock operations. Use these when:</w:t>
      </w:r>
    </w:p>
    <w:p w14:paraId="12D22518" w14:textId="77777777" w:rsidR="00866B16" w:rsidRDefault="00866B16">
      <w:pPr>
        <w:spacing w:after="80"/>
      </w:pPr>
    </w:p>
    <w:p w14:paraId="22E5C956" w14:textId="77777777" w:rsidR="00866B16" w:rsidRDefault="004470B4">
      <w:pPr>
        <w:pStyle w:val="ListParagraph"/>
        <w:numPr>
          <w:ilvl w:val="0"/>
          <w:numId w:val="2"/>
        </w:numPr>
        <w:spacing w:before="40" w:after="40"/>
      </w:pPr>
      <w:r>
        <w:rPr>
          <w:b/>
          <w:bCs/>
        </w:rPr>
        <w:lastRenderedPageBreak/>
        <w:t xml:space="preserve">Physical count differs from system quantity — </w:t>
      </w:r>
      <w:r>
        <w:t>Use Inventory Recount or Stock Reconciliation to investigate and correct discrepancies. Always document the reason.</w:t>
      </w:r>
    </w:p>
    <w:p w14:paraId="6469A3E2" w14:textId="77777777" w:rsidR="00866B16" w:rsidRDefault="004470B4">
      <w:pPr>
        <w:pStyle w:val="ListParagraph"/>
        <w:numPr>
          <w:ilvl w:val="0"/>
          <w:numId w:val="2"/>
        </w:numPr>
        <w:spacing w:before="40" w:after="40"/>
      </w:pPr>
      <w:r>
        <w:rPr>
          <w:b/>
          <w:bCs/>
        </w:rPr>
        <w:t xml:space="preserve">Receiving goods from a PO — </w:t>
      </w:r>
      <w:r>
        <w:t>Use Goods Receipt (also accessible from Operations &gt; Goods Receipt) to record quantities received. Stock is updated on confirmation.</w:t>
      </w:r>
    </w:p>
    <w:p w14:paraId="43C1056B" w14:textId="77777777" w:rsidR="00866B16" w:rsidRDefault="004470B4">
      <w:pPr>
        <w:pStyle w:val="ListParagraph"/>
        <w:numPr>
          <w:ilvl w:val="0"/>
          <w:numId w:val="2"/>
        </w:numPr>
        <w:spacing w:before="40" w:after="40"/>
      </w:pPr>
      <w:r>
        <w:rPr>
          <w:b/>
          <w:bCs/>
        </w:rPr>
        <w:t xml:space="preserve">Recording stock movements — </w:t>
      </w:r>
      <w:r>
        <w:t>Use Stock Transactions to see a full audit trail of every stock movement: receipts, shipments, adjustments, and transfers.</w:t>
      </w:r>
    </w:p>
    <w:p w14:paraId="5EF9BE6C" w14:textId="77777777" w:rsidR="00866B16" w:rsidRDefault="00866B16">
      <w:pPr>
        <w:spacing w:after="80"/>
      </w:pPr>
    </w:p>
    <w:p w14:paraId="2E0B2C4C" w14:textId="77777777" w:rsidR="00866B16" w:rsidRDefault="004470B4">
      <w:pPr>
        <w:pBdr>
          <w:left w:val="single" w:sz="20" w:space="0" w:color="C00000"/>
        </w:pBdr>
        <w:shd w:val="clear" w:color="auto" w:fill="FDECEA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⚠ </w:t>
      </w:r>
      <w:r>
        <w:rPr>
          <w:b/>
          <w:bCs/>
          <w:color w:val="C00000"/>
        </w:rPr>
        <w:t xml:space="preserve">WARNING:  </w:t>
      </w:r>
      <w:r>
        <w:t>Frequent or unexplained stock discrepancies may indicate receiving process gaps or security issues. Investigate before making corrections and document every adjustment clearly.</w:t>
      </w:r>
    </w:p>
    <w:p w14:paraId="41A76CB0" w14:textId="77777777" w:rsidR="00E60688" w:rsidRDefault="00E60688"/>
    <w:p w14:paraId="07C7F12F" w14:textId="77777777" w:rsidR="00E60688" w:rsidRDefault="00E60688"/>
    <w:p w14:paraId="64D8EF82" w14:textId="77777777" w:rsidR="00E60688" w:rsidRDefault="00E60688"/>
    <w:p w14:paraId="6D941EEB" w14:textId="77777777" w:rsidR="00E60688" w:rsidRDefault="00E60688"/>
    <w:p w14:paraId="674878E9" w14:textId="77777777" w:rsidR="00E60688" w:rsidRDefault="00E60688"/>
    <w:p w14:paraId="337FEDAD" w14:textId="77777777" w:rsidR="00E60688" w:rsidRDefault="00E60688"/>
    <w:p w14:paraId="6CE321ED" w14:textId="77777777" w:rsidR="00E60688" w:rsidRDefault="00E60688"/>
    <w:p w14:paraId="7DAF2B22" w14:textId="4D9A2D7B" w:rsidR="00866B16" w:rsidRDefault="004470B4">
      <w:r>
        <w:br w:type="page"/>
      </w:r>
    </w:p>
    <w:p w14:paraId="4416BB27" w14:textId="77777777" w:rsidR="00866B16" w:rsidRDefault="004470B4">
      <w:pPr>
        <w:pStyle w:val="Heading1"/>
        <w:shd w:val="clear" w:color="auto" w:fill="1F3864"/>
        <w:ind w:left="180"/>
      </w:pPr>
      <w:bookmarkStart w:id="40" w:name="_Toc222564947"/>
      <w:r>
        <w:lastRenderedPageBreak/>
        <w:t>7.  Money &amp; Banking</w:t>
      </w:r>
      <w:bookmarkEnd w:id="40"/>
    </w:p>
    <w:p w14:paraId="37168E20" w14:textId="77777777" w:rsidR="00866B16" w:rsidRDefault="004470B4">
      <w:pPr>
        <w:spacing w:before="60" w:after="80"/>
      </w:pPr>
      <w:r>
        <w:t>This section covers Bank / Cash accounts, the Payment Dashboard, and Bank Reconciliation. Keeping bank records current and reconciled ensures an accurate cash position and supports month-end reporting.</w:t>
      </w:r>
    </w:p>
    <w:p w14:paraId="77573BFC" w14:textId="77777777" w:rsidR="00866B16" w:rsidRDefault="00866B16">
      <w:pPr>
        <w:spacing w:after="120"/>
      </w:pPr>
    </w:p>
    <w:p w14:paraId="68A534FF" w14:textId="77777777" w:rsidR="00866B16" w:rsidRDefault="004470B4">
      <w:pPr>
        <w:pStyle w:val="Heading2"/>
        <w:shd w:val="clear" w:color="auto" w:fill="2E6DA4"/>
        <w:ind w:left="180"/>
      </w:pPr>
      <w:bookmarkStart w:id="41" w:name="_Toc222564948"/>
      <w:proofErr w:type="gramStart"/>
      <w:r>
        <w:t>7.1  Bank</w:t>
      </w:r>
      <w:proofErr w:type="gramEnd"/>
      <w:r>
        <w:t xml:space="preserve"> / Cash</w:t>
      </w:r>
      <w:bookmarkEnd w:id="41"/>
    </w:p>
    <w:p w14:paraId="24EEFD9E" w14:textId="77777777" w:rsidR="00866B16" w:rsidRDefault="004470B4">
      <w:pPr>
        <w:spacing w:before="60" w:after="80"/>
      </w:pPr>
      <w:r>
        <w:rPr>
          <w:b/>
          <w:bCs/>
        </w:rPr>
        <w:t xml:space="preserve">Before you begin: </w:t>
      </w:r>
      <w:r>
        <w:t>Know the account's opening balance and the date it is from. Have the bank name and account type (checking, savings, cash, credit card).</w:t>
      </w:r>
    </w:p>
    <w:p w14:paraId="7F846E36" w14:textId="77777777" w:rsidR="00866B16" w:rsidRDefault="00866B16">
      <w:pPr>
        <w:spacing w:after="80"/>
      </w:pPr>
    </w:p>
    <w:p w14:paraId="16850954" w14:textId="77777777" w:rsidR="00866B16" w:rsidRDefault="004470B4">
      <w:pPr>
        <w:pBdr>
          <w:left w:val="single" w:sz="20" w:space="0" w:color="843C0C"/>
        </w:pBdr>
        <w:shd w:val="clear" w:color="auto" w:fill="FFF2CC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▶ </w:t>
      </w:r>
      <w:r>
        <w:rPr>
          <w:b/>
          <w:bCs/>
          <w:color w:val="843C0C"/>
        </w:rPr>
        <w:t xml:space="preserve">SIDEBAR PATH:  </w:t>
      </w:r>
      <w:r>
        <w:t>Money &amp; Banking &gt; Bank / Cash</w:t>
      </w:r>
    </w:p>
    <w:p w14:paraId="08C38ACD" w14:textId="77777777" w:rsidR="00866B16" w:rsidRDefault="00866B16">
      <w:pPr>
        <w:spacing w:after="120"/>
      </w:pPr>
    </w:p>
    <w:p w14:paraId="50B07F30" w14:textId="77777777" w:rsidR="00866B16" w:rsidRDefault="004470B4">
      <w:pPr>
        <w:pStyle w:val="Heading3"/>
        <w:pBdr>
          <w:bottom w:val="single" w:sz="6" w:space="1" w:color="2E75B6"/>
        </w:pBdr>
      </w:pPr>
      <w:bookmarkStart w:id="42" w:name="_Toc222564949"/>
      <w:r>
        <w:t>Adding a Bank or Cash Account</w:t>
      </w:r>
      <w:bookmarkEnd w:id="42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32152167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E0C2E6E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45DEB35" w14:textId="77777777" w:rsidR="00866B16" w:rsidRDefault="004470B4">
            <w:r>
              <w:t xml:space="preserve">In the sidebar, go to </w:t>
            </w:r>
            <w:r>
              <w:rPr>
                <w:b/>
                <w:bCs/>
              </w:rPr>
              <w:t>Money &amp; Banking</w:t>
            </w:r>
            <w:r>
              <w:t xml:space="preserve"> and click </w:t>
            </w:r>
            <w:r>
              <w:rPr>
                <w:b/>
                <w:bCs/>
              </w:rPr>
              <w:t>Bank / Cash</w:t>
            </w:r>
            <w:r>
              <w:t>.</w:t>
            </w:r>
          </w:p>
        </w:tc>
      </w:tr>
    </w:tbl>
    <w:p w14:paraId="6FAF3B64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15AC9D5D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0865667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2CAD76A0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Add Bank Account</w:t>
            </w:r>
            <w:r>
              <w:t xml:space="preserve"> (or </w:t>
            </w:r>
            <w:r>
              <w:rPr>
                <w:b/>
                <w:bCs/>
              </w:rPr>
              <w:t>Create Bank Account</w:t>
            </w:r>
            <w:r>
              <w:t>).</w:t>
            </w:r>
          </w:p>
        </w:tc>
      </w:tr>
    </w:tbl>
    <w:p w14:paraId="1A1DA5F8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11849FF4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E74E2DF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53085A9" w14:textId="77777777" w:rsidR="00866B16" w:rsidRDefault="004470B4">
            <w:r>
              <w:t>Complete the form:</w:t>
            </w:r>
          </w:p>
        </w:tc>
      </w:tr>
    </w:tbl>
    <w:p w14:paraId="27F91B46" w14:textId="77777777" w:rsidR="00866B16" w:rsidRDefault="00866B16">
      <w:pPr>
        <w:spacing w:after="80"/>
      </w:pPr>
    </w:p>
    <w:p w14:paraId="377F49A1" w14:textId="39AD59B6" w:rsidR="00E60688" w:rsidRDefault="00E60688">
      <w:pPr>
        <w:spacing w:after="80"/>
      </w:pPr>
      <w:r w:rsidRPr="00E60688">
        <w:drawing>
          <wp:inline distT="0" distB="0" distL="0" distR="0" wp14:anchorId="4A576AFE" wp14:editId="25006892">
            <wp:extent cx="4236334" cy="2763641"/>
            <wp:effectExtent l="0" t="0" r="0" b="0"/>
            <wp:docPr id="528725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2567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54286" cy="277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3304" w14:textId="77777777" w:rsidR="00E60688" w:rsidRDefault="00E60688">
      <w:pPr>
        <w:spacing w:after="80"/>
      </w:pPr>
    </w:p>
    <w:p w14:paraId="322CD9DD" w14:textId="77777777" w:rsidR="00E60688" w:rsidRDefault="00E60688">
      <w:pPr>
        <w:spacing w:after="80"/>
      </w:pPr>
    </w:p>
    <w:p w14:paraId="3681707A" w14:textId="77777777" w:rsidR="00E60688" w:rsidRDefault="00E60688">
      <w:pPr>
        <w:spacing w:after="80"/>
      </w:pPr>
    </w:p>
    <w:p w14:paraId="00A53639" w14:textId="77777777" w:rsidR="00E60688" w:rsidRDefault="00E60688">
      <w:pPr>
        <w:spacing w:after="80"/>
      </w:pPr>
    </w:p>
    <w:p w14:paraId="188450C4" w14:textId="77777777" w:rsidR="00E60688" w:rsidRDefault="00E60688">
      <w:pPr>
        <w:spacing w:after="80"/>
      </w:pPr>
    </w:p>
    <w:p w14:paraId="598C622C" w14:textId="77777777" w:rsidR="00E60688" w:rsidRDefault="00E60688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0"/>
        <w:gridCol w:w="6560"/>
      </w:tblGrid>
      <w:tr w:rsidR="00866B16" w14:paraId="688415BA" w14:textId="77777777">
        <w:trPr>
          <w:tblHeader/>
        </w:trPr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9818C9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Field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FB8E04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</w:tr>
      <w:tr w:rsidR="00866B16" w14:paraId="585103B9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427E74" w14:textId="77777777" w:rsidR="00866B16" w:rsidRDefault="004470B4">
            <w:r>
              <w:t>Account Name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F9E19C" w14:textId="77777777" w:rsidR="00866B16" w:rsidRDefault="004470B4">
            <w:r>
              <w:t>Descriptive name shown in dropdowns (e.g., Main Checking, Petty Cash, Payroll Account)</w:t>
            </w:r>
          </w:p>
        </w:tc>
      </w:tr>
      <w:tr w:rsidR="00866B16" w14:paraId="0FB07A37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08B92F" w14:textId="77777777" w:rsidR="00866B16" w:rsidRDefault="004470B4">
            <w:r>
              <w:t>Account Type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B505E8" w14:textId="77777777" w:rsidR="00866B16" w:rsidRDefault="004470B4">
            <w:r>
              <w:t>Checking, Savings, Credit Card, or Cash</w:t>
            </w:r>
          </w:p>
        </w:tc>
      </w:tr>
      <w:tr w:rsidR="00866B16" w14:paraId="6E1AFD37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4D36CC" w14:textId="77777777" w:rsidR="00866B16" w:rsidRDefault="004470B4">
            <w:r>
              <w:t>Account Number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3BE709" w14:textId="77777777" w:rsidR="00866B16" w:rsidRDefault="004470B4">
            <w:r>
              <w:t>Last 4 digits only — do not store the full account number</w:t>
            </w:r>
          </w:p>
        </w:tc>
      </w:tr>
      <w:tr w:rsidR="00866B16" w14:paraId="5A437402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711102" w14:textId="77777777" w:rsidR="00866B16" w:rsidRDefault="004470B4">
            <w:r>
              <w:t>Bank Name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A62E1A" w14:textId="77777777" w:rsidR="00866B16" w:rsidRDefault="004470B4">
            <w:r>
              <w:t>Financial institution name</w:t>
            </w:r>
          </w:p>
        </w:tc>
      </w:tr>
      <w:tr w:rsidR="00866B16" w14:paraId="2C393A95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C66563" w14:textId="77777777" w:rsidR="00866B16" w:rsidRDefault="004470B4">
            <w:r>
              <w:t>Opening Balance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2C800D" w14:textId="77777777" w:rsidR="00866B16" w:rsidRDefault="004470B4">
            <w:r>
              <w:t>Balance as of the opening date</w:t>
            </w:r>
          </w:p>
        </w:tc>
      </w:tr>
      <w:tr w:rsidR="00866B16" w14:paraId="3A4109C0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892106" w14:textId="77777777" w:rsidR="00866B16" w:rsidRDefault="004470B4">
            <w:r>
              <w:t>Opening Balance Date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C4B42D" w14:textId="77777777" w:rsidR="00866B16" w:rsidRDefault="004470B4">
            <w:r>
              <w:t>The date the opening balance is from</w:t>
            </w:r>
          </w:p>
        </w:tc>
      </w:tr>
      <w:tr w:rsidR="00866B16" w14:paraId="2EFC5D64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1FD7B3" w14:textId="77777777" w:rsidR="00866B16" w:rsidRDefault="004470B4">
            <w:r>
              <w:t>Currency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A2DCC6" w14:textId="77777777" w:rsidR="00866B16" w:rsidRDefault="004470B4">
            <w:r>
              <w:t>Account currency</w:t>
            </w:r>
          </w:p>
        </w:tc>
      </w:tr>
    </w:tbl>
    <w:p w14:paraId="2297876B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166E9F2A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A32CF4A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7A47254B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Save</w:t>
            </w:r>
            <w:r>
              <w:t xml:space="preserve"> or </w:t>
            </w:r>
            <w:r>
              <w:rPr>
                <w:b/>
                <w:bCs/>
              </w:rPr>
              <w:t>Save Bank Account</w:t>
            </w:r>
            <w:r>
              <w:t>.</w:t>
            </w:r>
          </w:p>
        </w:tc>
      </w:tr>
    </w:tbl>
    <w:p w14:paraId="2CDCDDE8" w14:textId="77777777" w:rsidR="00866B16" w:rsidRDefault="00866B16">
      <w:pPr>
        <w:spacing w:after="80"/>
      </w:pPr>
    </w:p>
    <w:p w14:paraId="3039EA58" w14:textId="77777777" w:rsidR="00866B16" w:rsidRDefault="004470B4">
      <w:pPr>
        <w:pBdr>
          <w:left w:val="single" w:sz="20" w:space="0" w:color="1E4620"/>
        </w:pBdr>
        <w:shd w:val="clear" w:color="auto" w:fill="EBF5E9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💡 </w:t>
      </w:r>
      <w:r>
        <w:rPr>
          <w:b/>
          <w:bCs/>
          <w:color w:val="1E4620"/>
        </w:rPr>
        <w:t xml:space="preserve">TIP:  </w:t>
      </w:r>
      <w:r>
        <w:t>Name accounts to match your bank's own account description (e.g., Chase Checking) to make reconciliation easier and reduce confusion.</w:t>
      </w:r>
    </w:p>
    <w:p w14:paraId="38DFFC60" w14:textId="77777777" w:rsidR="00866B16" w:rsidRDefault="00866B16">
      <w:pPr>
        <w:spacing w:after="120"/>
      </w:pPr>
    </w:p>
    <w:p w14:paraId="07EDDD50" w14:textId="007004D4" w:rsidR="001C26AF" w:rsidRDefault="001C26AF" w:rsidP="001C26AF">
      <w:pPr>
        <w:pStyle w:val="Heading2"/>
        <w:shd w:val="clear" w:color="auto" w:fill="2E6DA4"/>
        <w:ind w:left="180"/>
      </w:pPr>
      <w:r>
        <w:t>7.2</w:t>
      </w:r>
      <w:r>
        <w:t xml:space="preserve"> Credit Note</w:t>
      </w:r>
    </w:p>
    <w:p w14:paraId="4B5005D3" w14:textId="77777777" w:rsidR="001C26AF" w:rsidRDefault="001C26AF" w:rsidP="001C26AF">
      <w:pPr>
        <w:spacing w:before="60" w:after="80"/>
      </w:pPr>
      <w:r>
        <w:t>A credit note reduces what a customer owes. Use it for returns, post-invoice discounts, or billing corrections. It reduces Accounts Receivable and Sales (and Tax Payable if applicable).</w:t>
      </w:r>
    </w:p>
    <w:p w14:paraId="57FC5F98" w14:textId="77777777" w:rsidR="001C26AF" w:rsidRDefault="001C26AF" w:rsidP="001C26AF">
      <w:pPr>
        <w:spacing w:after="80"/>
      </w:pPr>
    </w:p>
    <w:p w14:paraId="07EC324C" w14:textId="77777777" w:rsidR="001C26AF" w:rsidRDefault="001C26AF" w:rsidP="001C26AF">
      <w:pPr>
        <w:pBdr>
          <w:left w:val="single" w:sz="20" w:space="0" w:color="843C0C"/>
        </w:pBdr>
        <w:shd w:val="clear" w:color="auto" w:fill="FFF2CC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▶ </w:t>
      </w:r>
      <w:r>
        <w:rPr>
          <w:b/>
          <w:bCs/>
          <w:color w:val="843C0C"/>
        </w:rPr>
        <w:t xml:space="preserve">SIDEBAR PATH:  </w:t>
      </w:r>
      <w:r>
        <w:t>Money &amp; Banking &gt; Credit Note</w:t>
      </w:r>
    </w:p>
    <w:p w14:paraId="0B524C8D" w14:textId="77777777" w:rsidR="001C26AF" w:rsidRDefault="001C26AF" w:rsidP="001C26AF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1C26AF" w14:paraId="775FA033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F4F86E0" w14:textId="77777777" w:rsidR="001C26AF" w:rsidRDefault="001C26AF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8F62E6B" w14:textId="77777777" w:rsidR="001C26AF" w:rsidRDefault="001C26AF" w:rsidP="00D814BB">
            <w:r>
              <w:t xml:space="preserve">In the sidebar, go to </w:t>
            </w:r>
            <w:r>
              <w:rPr>
                <w:b/>
                <w:bCs/>
              </w:rPr>
              <w:t>Money &amp; Banking</w:t>
            </w:r>
            <w:r>
              <w:t xml:space="preserve"> and click </w:t>
            </w:r>
            <w:r>
              <w:rPr>
                <w:b/>
                <w:bCs/>
              </w:rPr>
              <w:t>Credit Note</w:t>
            </w:r>
            <w:r>
              <w:t>.</w:t>
            </w:r>
          </w:p>
        </w:tc>
      </w:tr>
    </w:tbl>
    <w:p w14:paraId="2A91C2DC" w14:textId="77777777" w:rsidR="001C26AF" w:rsidRDefault="001C26AF" w:rsidP="001C26AF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1C26AF" w14:paraId="00F229F8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4ED2EFD" w14:textId="77777777" w:rsidR="001C26AF" w:rsidRDefault="001C26AF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0A307B2D" w14:textId="77777777" w:rsidR="001C26AF" w:rsidRDefault="001C26AF" w:rsidP="00D814BB">
            <w:r>
              <w:t xml:space="preserve">Click </w:t>
            </w:r>
            <w:r>
              <w:rPr>
                <w:b/>
                <w:bCs/>
              </w:rPr>
              <w:t>Add Credit Note</w:t>
            </w:r>
            <w:r>
              <w:t>.</w:t>
            </w:r>
          </w:p>
        </w:tc>
      </w:tr>
    </w:tbl>
    <w:p w14:paraId="6540C08B" w14:textId="77777777" w:rsidR="001C26AF" w:rsidRDefault="001C26AF" w:rsidP="001C26AF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1C26AF" w14:paraId="47746F31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0279035" w14:textId="77777777" w:rsidR="001C26AF" w:rsidRDefault="001C26AF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08D3FBED" w14:textId="77777777" w:rsidR="001C26AF" w:rsidRDefault="001C26AF" w:rsidP="00D814BB">
            <w:r>
              <w:t>Optionally link to the original invoice so the system can suggest amounts.</w:t>
            </w:r>
          </w:p>
        </w:tc>
      </w:tr>
    </w:tbl>
    <w:p w14:paraId="58DA8694" w14:textId="77777777" w:rsidR="001C26AF" w:rsidRDefault="001C26AF" w:rsidP="001C26AF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1C26AF" w14:paraId="293A2658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269B9E0" w14:textId="77777777" w:rsidR="001C26AF" w:rsidRDefault="001C26AF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D0CA59C" w14:textId="77777777" w:rsidR="001C26AF" w:rsidRDefault="001C26AF" w:rsidP="00D814BB">
            <w:r>
              <w:t xml:space="preserve">Set </w:t>
            </w:r>
            <w:r>
              <w:rPr>
                <w:b/>
                <w:bCs/>
              </w:rPr>
              <w:t>Credit Note Date</w:t>
            </w:r>
            <w:r>
              <w:t xml:space="preserve">, </w:t>
            </w:r>
            <w:r>
              <w:rPr>
                <w:b/>
                <w:bCs/>
              </w:rPr>
              <w:t>Reference</w:t>
            </w:r>
            <w:r>
              <w:t xml:space="preserve">, and </w:t>
            </w:r>
            <w:r>
              <w:rPr>
                <w:b/>
                <w:bCs/>
              </w:rPr>
              <w:t>Reason</w:t>
            </w:r>
            <w:r>
              <w:t xml:space="preserve"> (if required).</w:t>
            </w:r>
          </w:p>
        </w:tc>
      </w:tr>
    </w:tbl>
    <w:p w14:paraId="36DDBB30" w14:textId="77777777" w:rsidR="001C26AF" w:rsidRDefault="001C26AF" w:rsidP="001C26AF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1C26AF" w14:paraId="60D97D42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362E345" w14:textId="77777777" w:rsidR="001C26AF" w:rsidRDefault="001C26AF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5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3B5CF2B" w14:textId="77777777" w:rsidR="001C26AF" w:rsidRDefault="001C26AF" w:rsidP="00D814BB">
            <w:r>
              <w:t>Add line items with the amounts to credit.</w:t>
            </w:r>
          </w:p>
        </w:tc>
      </w:tr>
    </w:tbl>
    <w:p w14:paraId="12A7489D" w14:textId="77777777" w:rsidR="001C26AF" w:rsidRDefault="001C26AF" w:rsidP="001C26AF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1C26AF" w14:paraId="63789121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6995746" w14:textId="77777777" w:rsidR="001C26AF" w:rsidRDefault="001C26AF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6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3B5E0A9" w14:textId="77777777" w:rsidR="001C26AF" w:rsidRDefault="001C26AF" w:rsidP="00D814BB">
            <w:r>
              <w:t xml:space="preserve">Click </w:t>
            </w:r>
            <w:r>
              <w:rPr>
                <w:b/>
                <w:bCs/>
              </w:rPr>
              <w:t>Save</w:t>
            </w:r>
            <w:r>
              <w:t xml:space="preserve"> or </w:t>
            </w:r>
            <w:r>
              <w:rPr>
                <w:b/>
                <w:bCs/>
              </w:rPr>
              <w:t>Save Draft</w:t>
            </w:r>
            <w:r>
              <w:t>. Send to the customer if the option is available.</w:t>
            </w:r>
          </w:p>
        </w:tc>
      </w:tr>
    </w:tbl>
    <w:p w14:paraId="236481BF" w14:textId="77777777" w:rsidR="001C26AF" w:rsidRDefault="001C26AF" w:rsidP="001C26AF">
      <w:pPr>
        <w:spacing w:after="80"/>
      </w:pPr>
    </w:p>
    <w:p w14:paraId="18D96827" w14:textId="4B583832" w:rsidR="001C26AF" w:rsidRDefault="001C26AF" w:rsidP="001C26AF">
      <w:pPr>
        <w:spacing w:after="80"/>
      </w:pPr>
      <w:r w:rsidRPr="001C26AF">
        <w:lastRenderedPageBreak/>
        <w:drawing>
          <wp:inline distT="0" distB="0" distL="0" distR="0" wp14:anchorId="320B2335" wp14:editId="796601DA">
            <wp:extent cx="2985758" cy="1632030"/>
            <wp:effectExtent l="0" t="0" r="5715" b="6350"/>
            <wp:docPr id="1511732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3279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04332" cy="164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6AF">
        <w:drawing>
          <wp:inline distT="0" distB="0" distL="0" distR="0" wp14:anchorId="1270B3D4" wp14:editId="08AF8171">
            <wp:extent cx="2592729" cy="1440938"/>
            <wp:effectExtent l="0" t="0" r="0" b="6985"/>
            <wp:docPr id="1409380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8065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03339" cy="14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7F5C" w14:textId="77777777" w:rsidR="001C26AF" w:rsidRDefault="001C26AF" w:rsidP="001C26AF">
      <w:pPr>
        <w:spacing w:after="80"/>
      </w:pPr>
    </w:p>
    <w:p w14:paraId="61D23F4C" w14:textId="77777777" w:rsidR="001C26AF" w:rsidRDefault="001C26AF" w:rsidP="001C26AF">
      <w:pPr>
        <w:pBdr>
          <w:left w:val="single" w:sz="20" w:space="0" w:color="1F497D"/>
        </w:pBdr>
        <w:shd w:val="clear" w:color="auto" w:fill="EBF2FA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ℹ </w:t>
      </w:r>
      <w:r>
        <w:rPr>
          <w:b/>
          <w:bCs/>
          <w:color w:val="1F497D"/>
        </w:rPr>
        <w:t xml:space="preserve">NOTE:  </w:t>
      </w:r>
      <w:r>
        <w:t>To apply the credit to a future invoice or issue a cash refund, use the Apply to Invoice or Refund option on the credit note detail screen.</w:t>
      </w:r>
    </w:p>
    <w:p w14:paraId="59D32851" w14:textId="77777777" w:rsidR="001C26AF" w:rsidRDefault="001C26AF" w:rsidP="001C26AF">
      <w:pPr>
        <w:spacing w:after="120"/>
      </w:pPr>
    </w:p>
    <w:p w14:paraId="14BE7FDF" w14:textId="199363E4" w:rsidR="001C26AF" w:rsidRDefault="001C26AF" w:rsidP="001C26AF">
      <w:pPr>
        <w:pStyle w:val="Heading2"/>
        <w:shd w:val="clear" w:color="auto" w:fill="2E6DA4"/>
        <w:ind w:left="180"/>
      </w:pPr>
      <w:r>
        <w:t>7.3</w:t>
      </w:r>
      <w:r>
        <w:t xml:space="preserve"> Receipt</w:t>
      </w:r>
    </w:p>
    <w:p w14:paraId="6B3C5CAF" w14:textId="77777777" w:rsidR="001C26AF" w:rsidRDefault="001C26AF" w:rsidP="001C26AF">
      <w:pPr>
        <w:spacing w:before="60" w:after="80"/>
      </w:pPr>
      <w:r>
        <w:t>The Receipt screen under Money &amp; Banking lists all receipts (payments received from customers). Recording a payment on an invoice (via Add Payment on the invoice detail) creates the receipt automatically. Use Money &amp; Banking &gt; Receipt to view, search, and manage all receipts.</w:t>
      </w:r>
    </w:p>
    <w:p w14:paraId="05BC9B24" w14:textId="77777777" w:rsidR="001C26AF" w:rsidRDefault="001C26AF" w:rsidP="001C26AF">
      <w:pPr>
        <w:spacing w:after="80"/>
      </w:pPr>
    </w:p>
    <w:p w14:paraId="2F986768" w14:textId="77777777" w:rsidR="001C26AF" w:rsidRDefault="001C26AF" w:rsidP="001C26AF">
      <w:pPr>
        <w:pBdr>
          <w:left w:val="single" w:sz="20" w:space="0" w:color="843C0C"/>
        </w:pBdr>
        <w:shd w:val="clear" w:color="auto" w:fill="FFF2CC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▶ </w:t>
      </w:r>
      <w:r>
        <w:rPr>
          <w:b/>
          <w:bCs/>
          <w:color w:val="843C0C"/>
        </w:rPr>
        <w:t xml:space="preserve">SIDEBAR PATH:  </w:t>
      </w:r>
      <w:r>
        <w:t>Money &amp; Banking &gt; Receipt</w:t>
      </w:r>
    </w:p>
    <w:p w14:paraId="194C81CA" w14:textId="48179CF8" w:rsidR="001C26AF" w:rsidRDefault="001C26AF" w:rsidP="001C26AF">
      <w:r w:rsidRPr="001C26AF">
        <w:drawing>
          <wp:inline distT="0" distB="0" distL="0" distR="0" wp14:anchorId="41625F6F" wp14:editId="4DDB9670">
            <wp:extent cx="6172200" cy="2012950"/>
            <wp:effectExtent l="0" t="0" r="0" b="6350"/>
            <wp:docPr id="986434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3454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4FDA6" w14:textId="3F27DB90" w:rsidR="001C26AF" w:rsidRDefault="001C26AF" w:rsidP="001C26AF">
      <w:pPr>
        <w:pStyle w:val="Heading2"/>
        <w:shd w:val="clear" w:color="auto" w:fill="2E6DA4"/>
      </w:pPr>
      <w:bookmarkStart w:id="43" w:name="_Toc222564941"/>
      <w:proofErr w:type="gramStart"/>
      <w:r>
        <w:t>7.4</w:t>
      </w:r>
      <w:r>
        <w:t xml:space="preserve">  Debit</w:t>
      </w:r>
      <w:proofErr w:type="gramEnd"/>
      <w:r>
        <w:t xml:space="preserve"> Note</w:t>
      </w:r>
      <w:bookmarkEnd w:id="43"/>
    </w:p>
    <w:p w14:paraId="3203A4B8" w14:textId="77777777" w:rsidR="001C26AF" w:rsidRDefault="001C26AF" w:rsidP="001C26AF">
      <w:pPr>
        <w:spacing w:before="60" w:after="80"/>
      </w:pPr>
      <w:r>
        <w:t>A debit note reduces what you owe to a supplier — used for returns, rebates, or billing corrections. It is the purchase-side equivalent of a sales credit note.</w:t>
      </w:r>
    </w:p>
    <w:p w14:paraId="50D2F166" w14:textId="77777777" w:rsidR="001C26AF" w:rsidRDefault="001C26AF" w:rsidP="001C26AF">
      <w:pPr>
        <w:spacing w:after="80"/>
      </w:pPr>
    </w:p>
    <w:p w14:paraId="4783A5A1" w14:textId="77777777" w:rsidR="001C26AF" w:rsidRDefault="001C26AF" w:rsidP="001C26AF">
      <w:pPr>
        <w:pBdr>
          <w:left w:val="single" w:sz="20" w:space="0" w:color="843C0C"/>
        </w:pBdr>
        <w:shd w:val="clear" w:color="auto" w:fill="FFF2CC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▶ </w:t>
      </w:r>
      <w:r>
        <w:rPr>
          <w:b/>
          <w:bCs/>
          <w:color w:val="843C0C"/>
        </w:rPr>
        <w:t xml:space="preserve">SIDEBAR PATH:  </w:t>
      </w:r>
      <w:r>
        <w:t>Money &amp; Banking &gt; Debit Note</w:t>
      </w:r>
    </w:p>
    <w:p w14:paraId="2075E795" w14:textId="77777777" w:rsidR="001C26AF" w:rsidRDefault="001C26AF" w:rsidP="001C26AF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1C26AF" w14:paraId="59A8CA1A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6420DA7" w14:textId="77777777" w:rsidR="001C26AF" w:rsidRDefault="001C26AF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0F12A74C" w14:textId="77777777" w:rsidR="001C26AF" w:rsidRDefault="001C26AF" w:rsidP="00D814BB">
            <w:r>
              <w:t xml:space="preserve">In the sidebar, go to </w:t>
            </w:r>
            <w:r>
              <w:rPr>
                <w:b/>
                <w:bCs/>
              </w:rPr>
              <w:t>Money &amp; Banking</w:t>
            </w:r>
            <w:r>
              <w:t xml:space="preserve"> and click </w:t>
            </w:r>
            <w:r>
              <w:rPr>
                <w:b/>
                <w:bCs/>
              </w:rPr>
              <w:t>Debit Note</w:t>
            </w:r>
            <w:r>
              <w:t>.</w:t>
            </w:r>
          </w:p>
        </w:tc>
      </w:tr>
    </w:tbl>
    <w:p w14:paraId="3B5E29D4" w14:textId="77777777" w:rsidR="001C26AF" w:rsidRDefault="001C26AF" w:rsidP="001C26AF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1C26AF" w14:paraId="5C2BA124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6777073" w14:textId="77777777" w:rsidR="001C26AF" w:rsidRDefault="001C26AF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F21BBBA" w14:textId="77777777" w:rsidR="001C26AF" w:rsidRDefault="001C26AF" w:rsidP="00D814BB">
            <w:r>
              <w:t xml:space="preserve">Click </w:t>
            </w:r>
            <w:r>
              <w:rPr>
                <w:b/>
                <w:bCs/>
              </w:rPr>
              <w:t>Create</w:t>
            </w:r>
            <w:r>
              <w:t xml:space="preserve"> or </w:t>
            </w:r>
            <w:r>
              <w:rPr>
                <w:b/>
                <w:bCs/>
              </w:rPr>
              <w:t>Add Debit Note</w:t>
            </w:r>
            <w:r>
              <w:t>.</w:t>
            </w:r>
          </w:p>
        </w:tc>
      </w:tr>
    </w:tbl>
    <w:p w14:paraId="10D1C25D" w14:textId="77777777" w:rsidR="001C26AF" w:rsidRDefault="001C26AF" w:rsidP="001C26AF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1C26AF" w14:paraId="076970A2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A1A2CEB" w14:textId="77777777" w:rsidR="001C26AF" w:rsidRDefault="001C26AF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93A29FC" w14:textId="77777777" w:rsidR="001C26AF" w:rsidRDefault="001C26AF" w:rsidP="00D814BB">
            <w:r>
              <w:t>Optionally link to the original bill.</w:t>
            </w:r>
          </w:p>
        </w:tc>
      </w:tr>
    </w:tbl>
    <w:p w14:paraId="7312A049" w14:textId="77777777" w:rsidR="001C26AF" w:rsidRDefault="001C26AF" w:rsidP="001C26AF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1C26AF" w14:paraId="43E63412" w14:textId="77777777" w:rsidTr="00D814BB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C9BFB85" w14:textId="77777777" w:rsidR="001C26AF" w:rsidRDefault="001C26AF" w:rsidP="00D814BB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770CDF7A" w14:textId="77777777" w:rsidR="001C26AF" w:rsidRDefault="001C26AF" w:rsidP="00D814BB">
            <w:r>
              <w:t xml:space="preserve">Enter </w:t>
            </w:r>
            <w:r>
              <w:rPr>
                <w:b/>
                <w:bCs/>
              </w:rPr>
              <w:t>Date</w:t>
            </w:r>
            <w:r>
              <w:t xml:space="preserve">, </w:t>
            </w:r>
            <w:r>
              <w:rPr>
                <w:b/>
                <w:bCs/>
              </w:rPr>
              <w:t>Reference</w:t>
            </w:r>
            <w:r>
              <w:t xml:space="preserve">, and </w:t>
            </w:r>
            <w:r>
              <w:rPr>
                <w:b/>
                <w:bCs/>
              </w:rPr>
              <w:t>Line items</w:t>
            </w:r>
            <w:r>
              <w:t xml:space="preserve">. Click </w:t>
            </w:r>
            <w:r>
              <w:rPr>
                <w:b/>
                <w:bCs/>
              </w:rPr>
              <w:t>Save</w:t>
            </w:r>
            <w:r>
              <w:t>.</w:t>
            </w:r>
          </w:p>
        </w:tc>
      </w:tr>
    </w:tbl>
    <w:p w14:paraId="71686DFA" w14:textId="77777777" w:rsidR="001C26AF" w:rsidRDefault="001C26AF" w:rsidP="001C26AF">
      <w:pPr>
        <w:spacing w:after="80"/>
      </w:pPr>
    </w:p>
    <w:p w14:paraId="4E500F0C" w14:textId="77777777" w:rsidR="001C26AF" w:rsidRDefault="001C26AF" w:rsidP="001C26AF">
      <w:pPr>
        <w:pBdr>
          <w:left w:val="single" w:sz="20" w:space="0" w:color="1F497D"/>
        </w:pBdr>
        <w:shd w:val="clear" w:color="auto" w:fill="EBF2FA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ℹ </w:t>
      </w:r>
      <w:r>
        <w:rPr>
          <w:b/>
          <w:bCs/>
          <w:color w:val="1F497D"/>
        </w:rPr>
        <w:t xml:space="preserve">NOTE:  </w:t>
      </w:r>
      <w:r>
        <w:t>To apply the debit note to a future bill or request a cash refund, use the Apply or Refund option on the debit note detail screen.</w:t>
      </w:r>
    </w:p>
    <w:p w14:paraId="5C38852F" w14:textId="77777777" w:rsidR="001C26AF" w:rsidRDefault="001C26AF" w:rsidP="001C26AF"/>
    <w:p w14:paraId="42156C37" w14:textId="77777777" w:rsidR="001C26AF" w:rsidRDefault="001C26AF" w:rsidP="001C26AF"/>
    <w:p w14:paraId="2BC45598" w14:textId="5EDB6BC0" w:rsidR="001C26AF" w:rsidRDefault="001C26AF" w:rsidP="00815E6A">
      <w:r w:rsidRPr="001C26AF">
        <w:drawing>
          <wp:inline distT="0" distB="0" distL="0" distR="0" wp14:anchorId="09DDEF00" wp14:editId="2B32B759">
            <wp:extent cx="2752595" cy="2074067"/>
            <wp:effectExtent l="0" t="0" r="0" b="2540"/>
            <wp:docPr id="484544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4499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85033" cy="209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E6A" w:rsidRPr="00815E6A">
        <w:drawing>
          <wp:inline distT="0" distB="0" distL="0" distR="0" wp14:anchorId="6A724ABF" wp14:editId="2DF4183F">
            <wp:extent cx="3143892" cy="2071024"/>
            <wp:effectExtent l="0" t="0" r="0" b="5715"/>
            <wp:docPr id="1629314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1410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181917" cy="209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C809E" w14:textId="77777777" w:rsidR="001C26AF" w:rsidRDefault="001C26AF">
      <w:pPr>
        <w:spacing w:after="120"/>
      </w:pPr>
    </w:p>
    <w:p w14:paraId="03E1B084" w14:textId="15D1D517" w:rsidR="00866B16" w:rsidRDefault="004470B4">
      <w:pPr>
        <w:pStyle w:val="Heading2"/>
        <w:shd w:val="clear" w:color="auto" w:fill="2E6DA4"/>
        <w:ind w:left="180"/>
      </w:pPr>
      <w:bookmarkStart w:id="44" w:name="_Toc222564950"/>
      <w:r>
        <w:t>7.</w:t>
      </w:r>
      <w:r w:rsidR="00815E6A">
        <w:t>5</w:t>
      </w:r>
      <w:r w:rsidR="00E06132">
        <w:t>s</w:t>
      </w:r>
      <w:r>
        <w:t xml:space="preserve"> Payment Dashboard and Bank Reconciliation</w:t>
      </w:r>
      <w:bookmarkEnd w:id="44"/>
    </w:p>
    <w:p w14:paraId="043D6FEE" w14:textId="77777777" w:rsidR="00866B16" w:rsidRDefault="004470B4">
      <w:pPr>
        <w:pStyle w:val="Heading3"/>
        <w:pBdr>
          <w:bottom w:val="single" w:sz="6" w:space="1" w:color="2E75B6"/>
        </w:pBdr>
      </w:pPr>
      <w:bookmarkStart w:id="45" w:name="_Toc222564951"/>
      <w:r>
        <w:t>Payment Dashboard</w:t>
      </w:r>
      <w:bookmarkEnd w:id="45"/>
    </w:p>
    <w:p w14:paraId="43FBA4E0" w14:textId="77777777" w:rsidR="00866B16" w:rsidRDefault="004470B4">
      <w:pPr>
        <w:spacing w:before="60" w:after="80"/>
      </w:pPr>
      <w:r>
        <w:t>The Payment Dashboard (Money &amp; Banking &gt; Payment Dashboard) gives an overview of payments and cash flow: bills to pay, recent outgoing payments, and payment method summaries. Use it for a quick view of payables and to initiate bulk payments.</w:t>
      </w:r>
    </w:p>
    <w:p w14:paraId="27F0EDAF" w14:textId="77777777" w:rsidR="00866B16" w:rsidRDefault="00866B16">
      <w:pPr>
        <w:spacing w:after="120"/>
      </w:pPr>
    </w:p>
    <w:p w14:paraId="60DB10EA" w14:textId="77777777" w:rsidR="00866B16" w:rsidRDefault="004470B4">
      <w:pPr>
        <w:pStyle w:val="Heading3"/>
        <w:pBdr>
          <w:bottom w:val="single" w:sz="6" w:space="1" w:color="2E75B6"/>
        </w:pBdr>
      </w:pPr>
      <w:bookmarkStart w:id="46" w:name="_Toc222564952"/>
      <w:r>
        <w:t>Bank Reconciliation</w:t>
      </w:r>
      <w:bookmarkEnd w:id="46"/>
    </w:p>
    <w:p w14:paraId="4F24BFA4" w14:textId="77777777" w:rsidR="00866B16" w:rsidRDefault="004470B4">
      <w:pPr>
        <w:spacing w:before="60" w:after="80"/>
      </w:pPr>
      <w:r>
        <w:t>Bank Reconciliation matches every transaction in SOAS ERP to your bank statement so the book balance equals the bank balance and nothing is missing or duplicated.</w:t>
      </w:r>
    </w:p>
    <w:p w14:paraId="4FD8E03A" w14:textId="77777777" w:rsidR="00866B16" w:rsidRDefault="004470B4">
      <w:pPr>
        <w:spacing w:before="60" w:after="80"/>
      </w:pPr>
      <w:r>
        <w:rPr>
          <w:b/>
          <w:bCs/>
        </w:rPr>
        <w:t xml:space="preserve">Before you begin: </w:t>
      </w:r>
      <w:r>
        <w:t>Have your bank statement for the period. Note the statement end date and closing balance exactly as shown on the statement.</w:t>
      </w:r>
    </w:p>
    <w:p w14:paraId="4E1EEF41" w14:textId="77777777" w:rsidR="00866B16" w:rsidRDefault="00866B16">
      <w:pPr>
        <w:spacing w:after="80"/>
      </w:pPr>
    </w:p>
    <w:p w14:paraId="13CD76D2" w14:textId="77777777" w:rsidR="00866B16" w:rsidRDefault="004470B4">
      <w:pPr>
        <w:pBdr>
          <w:left w:val="single" w:sz="20" w:space="0" w:color="843C0C"/>
        </w:pBdr>
        <w:shd w:val="clear" w:color="auto" w:fill="FFF2CC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▶ </w:t>
      </w:r>
      <w:r>
        <w:rPr>
          <w:b/>
          <w:bCs/>
          <w:color w:val="843C0C"/>
        </w:rPr>
        <w:t xml:space="preserve">SIDEBAR PATH:  </w:t>
      </w:r>
      <w:r>
        <w:t>Money &amp; Banking &gt; Bank Reconciliation</w:t>
      </w:r>
    </w:p>
    <w:p w14:paraId="4C540079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1F07B34A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DA305E9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0226A154" w14:textId="77777777" w:rsidR="00866B16" w:rsidRDefault="004470B4">
            <w:r>
              <w:t xml:space="preserve">In the sidebar, go to </w:t>
            </w:r>
            <w:r>
              <w:rPr>
                <w:b/>
                <w:bCs/>
              </w:rPr>
              <w:t>Money &amp; Banking</w:t>
            </w:r>
            <w:r>
              <w:t xml:space="preserve"> and click </w:t>
            </w:r>
            <w:r>
              <w:rPr>
                <w:b/>
                <w:bCs/>
              </w:rPr>
              <w:t>Bank Reconciliation</w:t>
            </w:r>
            <w:r>
              <w:t>.</w:t>
            </w:r>
          </w:p>
        </w:tc>
      </w:tr>
    </w:tbl>
    <w:p w14:paraId="0575D1F7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34B1B074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4049E11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1030A189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Add Reconciliation</w:t>
            </w:r>
            <w:r>
              <w:t xml:space="preserve"> (or </w:t>
            </w:r>
            <w:r>
              <w:rPr>
                <w:b/>
                <w:bCs/>
              </w:rPr>
              <w:t>Start Reconciliation</w:t>
            </w:r>
            <w:r>
              <w:t xml:space="preserve">). Select the </w:t>
            </w:r>
            <w:r>
              <w:rPr>
                <w:b/>
                <w:bCs/>
              </w:rPr>
              <w:t>Bank Account</w:t>
            </w:r>
            <w:r>
              <w:t xml:space="preserve"> and enter the </w:t>
            </w:r>
            <w:r>
              <w:rPr>
                <w:b/>
                <w:bCs/>
              </w:rPr>
              <w:t>Statement Date</w:t>
            </w:r>
            <w:r>
              <w:t xml:space="preserve"> and </w:t>
            </w:r>
            <w:r>
              <w:rPr>
                <w:b/>
                <w:bCs/>
              </w:rPr>
              <w:t>Ending Balance</w:t>
            </w:r>
            <w:r>
              <w:t xml:space="preserve"> from the bank statement.</w:t>
            </w:r>
          </w:p>
        </w:tc>
      </w:tr>
    </w:tbl>
    <w:p w14:paraId="1FCB2803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049594C3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FCAB4B6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2E8377BF" w14:textId="77777777" w:rsidR="00866B16" w:rsidRDefault="004470B4">
            <w:r>
              <w:t xml:space="preserve">For each transaction that appears on the bank statement, mark it as </w:t>
            </w:r>
            <w:r>
              <w:rPr>
                <w:b/>
                <w:bCs/>
              </w:rPr>
              <w:t>cleared</w:t>
            </w:r>
            <w:r>
              <w:t>. Leave transactions that have not yet cleared (e.g., outstanding cheques, deposits in transit) unchecked.</w:t>
            </w:r>
          </w:p>
        </w:tc>
      </w:tr>
    </w:tbl>
    <w:p w14:paraId="79789D0E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4E7150F1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32E2656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C817BA6" w14:textId="77777777" w:rsidR="00866B16" w:rsidRDefault="004470B4">
            <w:r>
              <w:t>If the bank statement shows a transaction not yet in SOAS ERP (e.g., a bank fee or interest charge), add it and mark it cleared.</w:t>
            </w:r>
          </w:p>
        </w:tc>
      </w:tr>
    </w:tbl>
    <w:p w14:paraId="6C3B0BE2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1E6F0C77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043D13E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5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4BEFFFB" w14:textId="77777777" w:rsidR="00866B16" w:rsidRDefault="004470B4">
            <w:r>
              <w:t xml:space="preserve">Watch the </w:t>
            </w:r>
            <w:r>
              <w:rPr>
                <w:b/>
                <w:bCs/>
              </w:rPr>
              <w:t>Difference</w:t>
            </w:r>
            <w:r>
              <w:t xml:space="preserve"> figure: Cleared Balance minus Statement Ending Balance. Goal: </w:t>
            </w:r>
            <w:r>
              <w:rPr>
                <w:b/>
                <w:bCs/>
              </w:rPr>
              <w:t>Difference = 0.00</w:t>
            </w:r>
            <w:r>
              <w:t>.</w:t>
            </w:r>
          </w:p>
        </w:tc>
      </w:tr>
    </w:tbl>
    <w:p w14:paraId="253DE143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5088B1CF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1F78B60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6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20AAB905" w14:textId="77777777" w:rsidR="00866B16" w:rsidRDefault="004470B4">
            <w:r>
              <w:t xml:space="preserve">When Difference is zero, click </w:t>
            </w:r>
            <w:r>
              <w:rPr>
                <w:b/>
                <w:bCs/>
              </w:rPr>
              <w:t>Complete Reconciliation</w:t>
            </w:r>
            <w:r>
              <w:t xml:space="preserve"> (or </w:t>
            </w:r>
            <w:r>
              <w:rPr>
                <w:b/>
                <w:bCs/>
              </w:rPr>
              <w:t>Finish</w:t>
            </w:r>
            <w:r>
              <w:t>). The period is locked.</w:t>
            </w:r>
          </w:p>
        </w:tc>
      </w:tr>
    </w:tbl>
    <w:p w14:paraId="271A267F" w14:textId="77777777" w:rsidR="00866B16" w:rsidRDefault="00866B16">
      <w:pPr>
        <w:spacing w:after="120"/>
      </w:pPr>
    </w:p>
    <w:p w14:paraId="314396E0" w14:textId="77777777" w:rsidR="00866B16" w:rsidRDefault="004470B4">
      <w:pPr>
        <w:pStyle w:val="Heading3"/>
        <w:pBdr>
          <w:bottom w:val="single" w:sz="6" w:space="1" w:color="2E75B6"/>
        </w:pBdr>
      </w:pPr>
      <w:bookmarkStart w:id="47" w:name="_Toc222564953"/>
      <w:r>
        <w:t>Resolving Reconciliation Differences</w:t>
      </w:r>
      <w:bookmarkEnd w:id="47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0"/>
        <w:gridCol w:w="3600"/>
        <w:gridCol w:w="3560"/>
      </w:tblGrid>
      <w:tr w:rsidR="00866B16" w14:paraId="542ABB2F" w14:textId="77777777">
        <w:trPr>
          <w:tblHeader/>
        </w:trPr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FFE6D2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Difference</w:t>
            </w:r>
          </w:p>
        </w:tc>
        <w:tc>
          <w:tcPr>
            <w:tcW w:w="3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46B8CA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Common Causes</w:t>
            </w:r>
          </w:p>
        </w:tc>
        <w:tc>
          <w:tcPr>
            <w:tcW w:w="3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2C078F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Fix</w:t>
            </w:r>
          </w:p>
        </w:tc>
      </w:tr>
      <w:tr w:rsidR="00866B16" w14:paraId="1870AA62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5BE9CC" w14:textId="77777777" w:rsidR="00866B16" w:rsidRDefault="004470B4">
            <w:r>
              <w:t>Positive (book balance higher)</w:t>
            </w:r>
          </w:p>
        </w:tc>
        <w:tc>
          <w:tcPr>
            <w:tcW w:w="3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24E3EB" w14:textId="77777777" w:rsidR="00866B16" w:rsidRDefault="004470B4">
            <w:r>
              <w:t>Duplicate deposit in books; withdrawal on statement not yet entered in system.</w:t>
            </w:r>
          </w:p>
        </w:tc>
        <w:tc>
          <w:tcPr>
            <w:tcW w:w="3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4879AD" w14:textId="77777777" w:rsidR="00866B16" w:rsidRDefault="004470B4">
            <w:r>
              <w:t>Check for duplicate transactions; add missing withdrawals.</w:t>
            </w:r>
          </w:p>
        </w:tc>
      </w:tr>
      <w:tr w:rsidR="00866B16" w14:paraId="42BF0326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451E7C" w14:textId="77777777" w:rsidR="00866B16" w:rsidRDefault="004470B4">
            <w:r>
              <w:t>Negative (book balance lower)</w:t>
            </w:r>
          </w:p>
        </w:tc>
        <w:tc>
          <w:tcPr>
            <w:tcW w:w="3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AF4D52" w14:textId="77777777" w:rsidR="00866B16" w:rsidRDefault="004470B4">
            <w:r>
              <w:t>Fee or interest on statement not entered; cheque entered twice; wrong amount.</w:t>
            </w:r>
          </w:p>
        </w:tc>
        <w:tc>
          <w:tcPr>
            <w:tcW w:w="3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360732" w14:textId="77777777" w:rsidR="00866B16" w:rsidRDefault="004470B4">
            <w:r>
              <w:t>Add missing fees/interest; remove duplicates; correct amounts.</w:t>
            </w:r>
          </w:p>
        </w:tc>
      </w:tr>
    </w:tbl>
    <w:p w14:paraId="34E8978E" w14:textId="77777777" w:rsidR="00866B16" w:rsidRDefault="00866B16">
      <w:pPr>
        <w:spacing w:after="80"/>
      </w:pPr>
    </w:p>
    <w:p w14:paraId="5A0AF8C1" w14:textId="77777777" w:rsidR="00866B16" w:rsidRDefault="004470B4">
      <w:pPr>
        <w:pBdr>
          <w:left w:val="single" w:sz="20" w:space="0" w:color="C00000"/>
        </w:pBdr>
        <w:shd w:val="clear" w:color="auto" w:fill="FDECEA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⚠ </w:t>
      </w:r>
      <w:r>
        <w:rPr>
          <w:b/>
          <w:bCs/>
          <w:color w:val="C00000"/>
        </w:rPr>
        <w:t xml:space="preserve">WARNING:  </w:t>
      </w:r>
      <w:r>
        <w:t>Completed reconciliation periods cannot easily be undone. If you need to correct something after closing, add adjusting transactions and reconcile again in the next period.</w:t>
      </w:r>
    </w:p>
    <w:p w14:paraId="71F5D99B" w14:textId="77777777" w:rsidR="00866B16" w:rsidRDefault="00866B16">
      <w:pPr>
        <w:spacing w:after="120"/>
      </w:pPr>
    </w:p>
    <w:p w14:paraId="7FA9F2CF" w14:textId="77777777" w:rsidR="00866B16" w:rsidRDefault="004470B4">
      <w:pPr>
        <w:pStyle w:val="Heading3"/>
        <w:pBdr>
          <w:bottom w:val="single" w:sz="6" w:space="1" w:color="2E75B6"/>
        </w:pBdr>
      </w:pPr>
      <w:bookmarkStart w:id="48" w:name="_Toc222564954"/>
      <w:r>
        <w:t>Expense Payments</w:t>
      </w:r>
      <w:bookmarkEnd w:id="48"/>
    </w:p>
    <w:p w14:paraId="35D4F7CB" w14:textId="77777777" w:rsidR="00866B16" w:rsidRDefault="004470B4">
      <w:pPr>
        <w:spacing w:before="60" w:after="80"/>
      </w:pPr>
      <w:r>
        <w:t>Expense Payments are managed under Expenses in the sidebar (Expense Payments, Payment Requests, Recurring Payments, Business Expenses). Record bill payments from the bill detail (Add Payment) or from Money &amp; Banking &gt; Payment Dashboard. Use Expenses for employee expense claims and reimbursements.</w:t>
      </w:r>
    </w:p>
    <w:p w14:paraId="463305AE" w14:textId="77777777" w:rsidR="00866B16" w:rsidRDefault="004470B4">
      <w:r>
        <w:br w:type="page"/>
      </w:r>
    </w:p>
    <w:p w14:paraId="2E6DC35F" w14:textId="77777777" w:rsidR="00866B16" w:rsidRDefault="004470B4">
      <w:pPr>
        <w:pStyle w:val="Heading1"/>
        <w:shd w:val="clear" w:color="auto" w:fill="1F3864"/>
        <w:ind w:left="180"/>
      </w:pPr>
      <w:bookmarkStart w:id="49" w:name="_Toc222564955"/>
      <w:r>
        <w:lastRenderedPageBreak/>
        <w:t>8.  Reports &amp; Insights</w:t>
      </w:r>
      <w:bookmarkEnd w:id="49"/>
    </w:p>
    <w:p w14:paraId="43ECE136" w14:textId="77777777" w:rsidR="00866B16" w:rsidRDefault="004470B4">
      <w:pPr>
        <w:spacing w:before="60" w:after="80"/>
      </w:pPr>
      <w:r>
        <w:t>Reports &amp; Insights provides financial statements, operational analytics, and an AI Assistant for plain-language queries. Run reports after data is entered and posted to monitor performance and prepare for tax filing.</w:t>
      </w:r>
    </w:p>
    <w:p w14:paraId="7188BC51" w14:textId="77777777" w:rsidR="00866B16" w:rsidRDefault="00866B16">
      <w:pPr>
        <w:spacing w:after="120"/>
      </w:pPr>
    </w:p>
    <w:p w14:paraId="25AD5841" w14:textId="77777777" w:rsidR="00866B16" w:rsidRDefault="004470B4">
      <w:pPr>
        <w:pBdr>
          <w:left w:val="single" w:sz="20" w:space="0" w:color="843C0C"/>
        </w:pBdr>
        <w:shd w:val="clear" w:color="auto" w:fill="FFF2CC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▶ </w:t>
      </w:r>
      <w:r>
        <w:rPr>
          <w:b/>
          <w:bCs/>
          <w:color w:val="843C0C"/>
        </w:rPr>
        <w:t xml:space="preserve">SIDEBAR PATH:  </w:t>
      </w:r>
      <w:r>
        <w:t>Reports &amp; Insights (sidebar)</w:t>
      </w:r>
    </w:p>
    <w:p w14:paraId="061F6D97" w14:textId="77777777" w:rsidR="00866B16" w:rsidRDefault="00866B16">
      <w:pPr>
        <w:spacing w:after="80"/>
      </w:pPr>
    </w:p>
    <w:p w14:paraId="7EBBE144" w14:textId="77777777" w:rsidR="00866B16" w:rsidRDefault="004470B4">
      <w:pPr>
        <w:pStyle w:val="Heading2"/>
        <w:shd w:val="clear" w:color="auto" w:fill="2E6DA4"/>
        <w:ind w:left="180"/>
      </w:pPr>
      <w:bookmarkStart w:id="50" w:name="_Toc222564956"/>
      <w:proofErr w:type="gramStart"/>
      <w:r>
        <w:t>8.1  Available</w:t>
      </w:r>
      <w:proofErr w:type="gramEnd"/>
      <w:r>
        <w:t xml:space="preserve"> Reports</w:t>
      </w:r>
      <w:bookmarkEnd w:id="50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0"/>
        <w:gridCol w:w="2800"/>
        <w:gridCol w:w="2800"/>
        <w:gridCol w:w="1760"/>
      </w:tblGrid>
      <w:tr w:rsidR="00866B16" w14:paraId="136354F7" w14:textId="77777777">
        <w:trPr>
          <w:tblHeader/>
        </w:trPr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BDDC60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Report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BC0D4A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Sidebar Location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56B57D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What It Shows</w:t>
            </w:r>
          </w:p>
        </w:tc>
        <w:tc>
          <w:tcPr>
            <w:tcW w:w="1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7D3B93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Primary Use</w:t>
            </w:r>
          </w:p>
        </w:tc>
      </w:tr>
      <w:tr w:rsidR="00866B16" w14:paraId="58893D82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BF440C" w14:textId="77777777" w:rsidR="00866B16" w:rsidRDefault="004470B4">
            <w:r>
              <w:t>Balance Sheet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A262AB" w14:textId="77777777" w:rsidR="00866B16" w:rsidRDefault="004470B4">
            <w:r>
              <w:t>Reports &amp; Insights &gt; Balance Sheet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AFF996" w14:textId="77777777" w:rsidR="00866B16" w:rsidRDefault="004470B4">
            <w:r>
              <w:t>Assets, liabilities, and equity at a single date.</w:t>
            </w:r>
          </w:p>
        </w:tc>
        <w:tc>
          <w:tcPr>
            <w:tcW w:w="1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06C391" w14:textId="77777777" w:rsidR="00866B16" w:rsidRDefault="004470B4">
            <w:r>
              <w:t>Assess net worth and financial position.</w:t>
            </w:r>
          </w:p>
        </w:tc>
      </w:tr>
      <w:tr w:rsidR="00866B16" w14:paraId="268123E8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098809" w14:textId="77777777" w:rsidR="00866B16" w:rsidRDefault="004470B4">
            <w:r>
              <w:t>Income Statement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B489A7" w14:textId="77777777" w:rsidR="00866B16" w:rsidRDefault="004470B4">
            <w:r>
              <w:t>Reports &amp; Insights &gt; Income Statement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1190FA" w14:textId="77777777" w:rsidR="00866B16" w:rsidRDefault="004470B4">
            <w:r>
              <w:t>Revenue and expenses for a period — net profit or loss.</w:t>
            </w:r>
          </w:p>
        </w:tc>
        <w:tc>
          <w:tcPr>
            <w:tcW w:w="1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F3A156" w14:textId="77777777" w:rsidR="00866B16" w:rsidRDefault="004470B4">
            <w:r>
              <w:t>Monitor financial performance; required for tax.</w:t>
            </w:r>
          </w:p>
        </w:tc>
      </w:tr>
      <w:tr w:rsidR="00866B16" w14:paraId="02AECA25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4B2F95" w14:textId="77777777" w:rsidR="00866B16" w:rsidRDefault="004470B4">
            <w:r>
              <w:t>Cash Flow Statement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6D38BA" w14:textId="77777777" w:rsidR="00866B16" w:rsidRDefault="004470B4">
            <w:r>
              <w:t>Reports &amp; Insights &gt; Cash Flow Statement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2609FF" w14:textId="77777777" w:rsidR="00866B16" w:rsidRDefault="004470B4">
            <w:r>
              <w:t>Cash in and out by activity (operating, investing, financing).</w:t>
            </w:r>
          </w:p>
        </w:tc>
        <w:tc>
          <w:tcPr>
            <w:tcW w:w="1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5A279F" w14:textId="77777777" w:rsidR="00866B16" w:rsidRDefault="004470B4">
            <w:r>
              <w:t>Understand cash movements; plan for low-cash periods.</w:t>
            </w:r>
          </w:p>
        </w:tc>
      </w:tr>
      <w:tr w:rsidR="00866B16" w14:paraId="2E875D4E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8D9695" w14:textId="77777777" w:rsidR="00866B16" w:rsidRDefault="004470B4">
            <w:r>
              <w:t>Trial Balance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D67AE5" w14:textId="77777777" w:rsidR="00866B16" w:rsidRDefault="004470B4">
            <w:r>
              <w:t>Accounting &amp; Setup or Reports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356678" w14:textId="77777777" w:rsidR="00866B16" w:rsidRDefault="004470B4">
            <w:r>
              <w:t>All account balances at a date (Debits = Credits).</w:t>
            </w:r>
          </w:p>
        </w:tc>
        <w:tc>
          <w:tcPr>
            <w:tcW w:w="1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A8D885" w14:textId="77777777" w:rsidR="00866B16" w:rsidRDefault="004470B4">
            <w:r>
              <w:t>Verify books are in balance before financial statements.</w:t>
            </w:r>
          </w:p>
        </w:tc>
      </w:tr>
      <w:tr w:rsidR="00866B16" w14:paraId="0A464484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133DE6" w14:textId="77777777" w:rsidR="00866B16" w:rsidRDefault="004470B4">
            <w:r>
              <w:t>General Ledger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3A5BBF" w14:textId="77777777" w:rsidR="00866B16" w:rsidRDefault="004470B4">
            <w:r>
              <w:t>Accounting &amp; Setup or Reports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DE9B42" w14:textId="77777777" w:rsidR="00866B16" w:rsidRDefault="004470B4">
            <w:r>
              <w:t>Every transaction by account — full detail.</w:t>
            </w:r>
          </w:p>
        </w:tc>
        <w:tc>
          <w:tcPr>
            <w:tcW w:w="1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F709F7" w14:textId="77777777" w:rsidR="00866B16" w:rsidRDefault="004470B4">
            <w:r>
              <w:t>Drill down and audit specific entries.</w:t>
            </w:r>
          </w:p>
        </w:tc>
      </w:tr>
      <w:tr w:rsidR="00866B16" w14:paraId="0FE072A9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BF3220" w14:textId="77777777" w:rsidR="00866B16" w:rsidRDefault="004470B4">
            <w:r>
              <w:t>AI Assistant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F2DBF9" w14:textId="77777777" w:rsidR="00866B16" w:rsidRDefault="004470B4">
            <w:r>
              <w:t>Reports &amp; Insights &gt; AI Assistant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EDE44F" w14:textId="77777777" w:rsidR="00866B16" w:rsidRDefault="004470B4">
            <w:r>
              <w:t>Ask plain-language questions about your data.</w:t>
            </w:r>
          </w:p>
        </w:tc>
        <w:tc>
          <w:tcPr>
            <w:tcW w:w="1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5C6020" w14:textId="77777777" w:rsidR="00866B16" w:rsidRDefault="004470B4">
            <w:r>
              <w:t>Quick answers without building a report.</w:t>
            </w:r>
          </w:p>
        </w:tc>
      </w:tr>
      <w:tr w:rsidR="00866B16" w14:paraId="59FA061C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9B83D4" w14:textId="77777777" w:rsidR="00866B16" w:rsidRDefault="004470B4">
            <w:r>
              <w:t>Analytics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1D2BF7" w14:textId="77777777" w:rsidR="00866B16" w:rsidRDefault="004470B4">
            <w:r>
              <w:t>Reports &amp; Insights &gt; Analytics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2C754D" w14:textId="77777777" w:rsidR="00866B16" w:rsidRDefault="004470B4">
            <w:r>
              <w:t>Interactive dashboard with charts and KPIs.</w:t>
            </w:r>
          </w:p>
        </w:tc>
        <w:tc>
          <w:tcPr>
            <w:tcW w:w="1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9CEB41" w14:textId="77777777" w:rsidR="00866B16" w:rsidRDefault="004470B4">
            <w:r>
              <w:t>Monitor performance trends visually.</w:t>
            </w:r>
          </w:p>
        </w:tc>
      </w:tr>
    </w:tbl>
    <w:p w14:paraId="67C956C8" w14:textId="77777777" w:rsidR="00866B16" w:rsidRDefault="00866B16">
      <w:pPr>
        <w:spacing w:after="120"/>
      </w:pPr>
    </w:p>
    <w:p w14:paraId="3213251A" w14:textId="77777777" w:rsidR="00866B16" w:rsidRDefault="004470B4">
      <w:pPr>
        <w:pStyle w:val="Heading2"/>
        <w:shd w:val="clear" w:color="auto" w:fill="2E6DA4"/>
        <w:ind w:left="180"/>
      </w:pPr>
      <w:bookmarkStart w:id="51" w:name="_Toc222564957"/>
      <w:proofErr w:type="gramStart"/>
      <w:r>
        <w:t>8.2  Running</w:t>
      </w:r>
      <w:proofErr w:type="gramEnd"/>
      <w:r>
        <w:t xml:space="preserve"> a Report</w:t>
      </w:r>
      <w:bookmarkEnd w:id="51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4D16EDD7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383263F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795F0385" w14:textId="77777777" w:rsidR="00866B16" w:rsidRDefault="004470B4">
            <w:r>
              <w:t xml:space="preserve">In the sidebar, go to </w:t>
            </w:r>
            <w:r>
              <w:rPr>
                <w:b/>
                <w:bCs/>
              </w:rPr>
              <w:t>Reports &amp; Insights</w:t>
            </w:r>
            <w:r>
              <w:t xml:space="preserve"> and click the report you want (e.g., </w:t>
            </w:r>
            <w:r>
              <w:rPr>
                <w:b/>
                <w:bCs/>
              </w:rPr>
              <w:t>Balance Sheet</w:t>
            </w:r>
            <w:r>
              <w:t xml:space="preserve">, </w:t>
            </w:r>
            <w:r>
              <w:rPr>
                <w:b/>
                <w:bCs/>
              </w:rPr>
              <w:t>Income Statement</w:t>
            </w:r>
            <w:r>
              <w:t xml:space="preserve">, </w:t>
            </w:r>
            <w:r>
              <w:rPr>
                <w:b/>
                <w:bCs/>
              </w:rPr>
              <w:t>Cash Flow Statement</w:t>
            </w:r>
            <w:r>
              <w:t>).</w:t>
            </w:r>
          </w:p>
        </w:tc>
      </w:tr>
    </w:tbl>
    <w:p w14:paraId="03AF39EF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133ACAF5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44E3DB8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78A2A903" w14:textId="77777777" w:rsidR="00866B16" w:rsidRDefault="004470B4">
            <w:r>
              <w:t xml:space="preserve">Set the date filter — </w:t>
            </w:r>
            <w:r>
              <w:rPr>
                <w:b/>
                <w:bCs/>
              </w:rPr>
              <w:t>Date</w:t>
            </w:r>
            <w:r>
              <w:t xml:space="preserve"> for point-in-time reports or </w:t>
            </w:r>
            <w:proofErr w:type="gramStart"/>
            <w:r>
              <w:rPr>
                <w:b/>
                <w:bCs/>
              </w:rPr>
              <w:t>From</w:t>
            </w:r>
            <w:proofErr w:type="gramEnd"/>
            <w:r>
              <w:t xml:space="preserve"> / </w:t>
            </w:r>
            <w:r>
              <w:rPr>
                <w:b/>
                <w:bCs/>
              </w:rPr>
              <w:t>To</w:t>
            </w:r>
            <w:r>
              <w:t xml:space="preserve"> for period reports.</w:t>
            </w:r>
          </w:p>
        </w:tc>
      </w:tr>
    </w:tbl>
    <w:p w14:paraId="5188DE03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1EBBA174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AB9FE19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1C55B2DE" w14:textId="77777777" w:rsidR="00866B16" w:rsidRDefault="004470B4">
            <w:r>
              <w:t xml:space="preserve">Select </w:t>
            </w:r>
            <w:r>
              <w:rPr>
                <w:b/>
                <w:bCs/>
              </w:rPr>
              <w:t>Entity</w:t>
            </w:r>
            <w:r>
              <w:t xml:space="preserve"> if the report supports multi-entity selection.</w:t>
            </w:r>
          </w:p>
        </w:tc>
      </w:tr>
    </w:tbl>
    <w:p w14:paraId="1F2D9877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4E16F880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33EBEFC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4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09319467" w14:textId="77777777" w:rsidR="00866B16" w:rsidRDefault="004470B4">
            <w:r>
              <w:t xml:space="preserve">Choose </w:t>
            </w:r>
            <w:r>
              <w:rPr>
                <w:b/>
                <w:bCs/>
              </w:rPr>
              <w:t>Format</w:t>
            </w:r>
            <w:r>
              <w:t xml:space="preserve"> or </w:t>
            </w:r>
            <w:r>
              <w:rPr>
                <w:b/>
                <w:bCs/>
              </w:rPr>
              <w:t>Options</w:t>
            </w:r>
            <w:r>
              <w:t xml:space="preserve"> (e.g., Summary vs. Detailed) if available.</w:t>
            </w:r>
          </w:p>
        </w:tc>
      </w:tr>
    </w:tbl>
    <w:p w14:paraId="62483278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74B2A65E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6C51BFC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5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2CF45B9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Generate</w:t>
            </w:r>
            <w:r>
              <w:t xml:space="preserve"> (or </w:t>
            </w:r>
            <w:r>
              <w:rPr>
                <w:b/>
                <w:bCs/>
              </w:rPr>
              <w:t>Run</w:t>
            </w:r>
            <w:r>
              <w:t xml:space="preserve"> / </w:t>
            </w:r>
            <w:r>
              <w:rPr>
                <w:b/>
                <w:bCs/>
              </w:rPr>
              <w:t>Apply</w:t>
            </w:r>
            <w:r>
              <w:t>). Review results on screen.</w:t>
            </w:r>
          </w:p>
        </w:tc>
      </w:tr>
    </w:tbl>
    <w:p w14:paraId="04A54E07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296D8ED3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4AF08FB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6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9F865FD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Export</w:t>
            </w:r>
            <w:r>
              <w:t xml:space="preserve"> (if available) to download as PDF, Excel, or CSV.</w:t>
            </w:r>
          </w:p>
        </w:tc>
      </w:tr>
    </w:tbl>
    <w:p w14:paraId="6B0D0E6A" w14:textId="77777777" w:rsidR="00866B16" w:rsidRDefault="00866B16">
      <w:pPr>
        <w:spacing w:after="80"/>
      </w:pPr>
    </w:p>
    <w:p w14:paraId="6EEEE992" w14:textId="77777777" w:rsidR="00866B16" w:rsidRDefault="004470B4">
      <w:pPr>
        <w:pBdr>
          <w:left w:val="single" w:sz="20" w:space="0" w:color="1E4620"/>
        </w:pBdr>
        <w:shd w:val="clear" w:color="auto" w:fill="EBF5E9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💡 </w:t>
      </w:r>
      <w:r>
        <w:rPr>
          <w:b/>
          <w:bCs/>
          <w:color w:val="1E4620"/>
        </w:rPr>
        <w:t xml:space="preserve">TIP:  </w:t>
      </w:r>
      <w:r>
        <w:t>Always run the Trial Balance first. If Total Debits ≠ Total Credits, investigate and correct the imbalance before relying on the Income Statement and Balance Sheet.</w:t>
      </w:r>
    </w:p>
    <w:p w14:paraId="5E8389FC" w14:textId="77777777" w:rsidR="00866B16" w:rsidRDefault="004470B4">
      <w:pPr>
        <w:pBdr>
          <w:left w:val="single" w:sz="20" w:space="0" w:color="1F497D"/>
        </w:pBdr>
        <w:shd w:val="clear" w:color="auto" w:fill="EBF2FA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ℹ </w:t>
      </w:r>
      <w:r>
        <w:rPr>
          <w:b/>
          <w:bCs/>
          <w:color w:val="1F497D"/>
        </w:rPr>
        <w:t xml:space="preserve">NOTE:  </w:t>
      </w:r>
      <w:r>
        <w:t>Some reports only include posted transactions. If figures appear missing, check whether relevant journal entries, invoices, or bills are still in Draft status and post them, then re-run the report.</w:t>
      </w:r>
    </w:p>
    <w:p w14:paraId="775183CD" w14:textId="77777777" w:rsidR="00866B16" w:rsidRDefault="00866B16">
      <w:pPr>
        <w:spacing w:after="120"/>
      </w:pPr>
    </w:p>
    <w:p w14:paraId="0D3A47F6" w14:textId="77777777" w:rsidR="00866B16" w:rsidRDefault="004470B4">
      <w:pPr>
        <w:pStyle w:val="Heading2"/>
        <w:shd w:val="clear" w:color="auto" w:fill="2E6DA4"/>
        <w:ind w:left="180"/>
      </w:pPr>
      <w:bookmarkStart w:id="52" w:name="_Toc222564958"/>
      <w:proofErr w:type="gramStart"/>
      <w:r>
        <w:t>8.3  AI</w:t>
      </w:r>
      <w:proofErr w:type="gramEnd"/>
      <w:r>
        <w:t xml:space="preserve"> Assistant</w:t>
      </w:r>
      <w:bookmarkEnd w:id="52"/>
    </w:p>
    <w:p w14:paraId="0FE75ED8" w14:textId="77777777" w:rsidR="00866B16" w:rsidRDefault="004470B4">
      <w:pPr>
        <w:spacing w:before="60" w:after="80"/>
      </w:pPr>
      <w:r>
        <w:t>The AI Assistant (Reports &amp; Insights &gt; AI Assistant) lets you ask questions about your entity's data in plain language and receive answers instantly.</w:t>
      </w:r>
    </w:p>
    <w:p w14:paraId="3A2E39F8" w14:textId="77777777" w:rsidR="00866B16" w:rsidRDefault="00866B16">
      <w:pPr>
        <w:spacing w:after="80"/>
      </w:pPr>
    </w:p>
    <w:p w14:paraId="1A72AD19" w14:textId="77777777" w:rsidR="00866B16" w:rsidRDefault="004470B4">
      <w:pPr>
        <w:pStyle w:val="Heading4"/>
      </w:pPr>
      <w:r>
        <w:t>Example questions:</w:t>
      </w:r>
    </w:p>
    <w:p w14:paraId="3C674EEE" w14:textId="77777777" w:rsidR="00866B16" w:rsidRDefault="004470B4">
      <w:pPr>
        <w:pStyle w:val="ListParagraph"/>
        <w:numPr>
          <w:ilvl w:val="0"/>
          <w:numId w:val="2"/>
        </w:numPr>
        <w:spacing w:before="40" w:after="40"/>
      </w:pPr>
      <w:r>
        <w:t>"What were my top 5 expenses last month?"</w:t>
      </w:r>
    </w:p>
    <w:p w14:paraId="624BD8CD" w14:textId="77777777" w:rsidR="00866B16" w:rsidRDefault="004470B4">
      <w:pPr>
        <w:pStyle w:val="ListParagraph"/>
        <w:numPr>
          <w:ilvl w:val="0"/>
          <w:numId w:val="2"/>
        </w:numPr>
        <w:spacing w:before="40" w:after="40"/>
      </w:pPr>
      <w:r>
        <w:t>"Show me customers with invoices overdue by more than 30 days."</w:t>
      </w:r>
    </w:p>
    <w:p w14:paraId="12C9103C" w14:textId="77777777" w:rsidR="00866B16" w:rsidRDefault="004470B4">
      <w:pPr>
        <w:pStyle w:val="ListParagraph"/>
        <w:numPr>
          <w:ilvl w:val="0"/>
          <w:numId w:val="2"/>
        </w:numPr>
        <w:spacing w:before="40" w:after="40"/>
      </w:pPr>
      <w:r>
        <w:t>"What is my gross profit margin this quarter compared to last quarter?"</w:t>
      </w:r>
    </w:p>
    <w:p w14:paraId="46808684" w14:textId="77777777" w:rsidR="00866B16" w:rsidRDefault="004470B4">
      <w:pPr>
        <w:pStyle w:val="ListParagraph"/>
        <w:numPr>
          <w:ilvl w:val="0"/>
          <w:numId w:val="2"/>
        </w:numPr>
        <w:spacing w:before="40" w:after="40"/>
      </w:pPr>
      <w:r>
        <w:t>"List all unpaid bills over $1,000."</w:t>
      </w:r>
    </w:p>
    <w:p w14:paraId="4BB5630C" w14:textId="77777777" w:rsidR="00866B16" w:rsidRDefault="00866B16">
      <w:pPr>
        <w:spacing w:after="80"/>
      </w:pPr>
    </w:p>
    <w:p w14:paraId="08A5AF2F" w14:textId="77777777" w:rsidR="00866B16" w:rsidRDefault="004470B4">
      <w:pPr>
        <w:pBdr>
          <w:left w:val="single" w:sz="20" w:space="0" w:color="1E4620"/>
        </w:pBdr>
        <w:shd w:val="clear" w:color="auto" w:fill="EBF5E9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💡 </w:t>
      </w:r>
      <w:r>
        <w:rPr>
          <w:b/>
          <w:bCs/>
          <w:color w:val="1E4620"/>
        </w:rPr>
        <w:t xml:space="preserve">TIP:  </w:t>
      </w:r>
      <w:r>
        <w:t>Be specific about time periods and thresholds for the most accurate AI answers (e.g., 'last calendar month' rather than 'recently').</w:t>
      </w:r>
    </w:p>
    <w:p w14:paraId="573E6029" w14:textId="77777777" w:rsidR="00866B16" w:rsidRDefault="004470B4">
      <w:r>
        <w:br w:type="page"/>
      </w:r>
    </w:p>
    <w:p w14:paraId="0EFBE6AE" w14:textId="77777777" w:rsidR="00866B16" w:rsidRDefault="004470B4">
      <w:pPr>
        <w:pStyle w:val="Heading1"/>
        <w:shd w:val="clear" w:color="auto" w:fill="1F3864"/>
        <w:ind w:left="180"/>
      </w:pPr>
      <w:bookmarkStart w:id="53" w:name="_Toc222564959"/>
      <w:r>
        <w:lastRenderedPageBreak/>
        <w:t>9.  User Profile and Settings</w:t>
      </w:r>
      <w:bookmarkEnd w:id="53"/>
    </w:p>
    <w:p w14:paraId="70CD5642" w14:textId="77777777" w:rsidR="00866B16" w:rsidRDefault="004470B4">
      <w:pPr>
        <w:spacing w:before="60" w:after="80"/>
      </w:pPr>
      <w:r>
        <w:t>Manage your personal profile and preferences from the user menu in the top-right corner of the application.</w:t>
      </w:r>
    </w:p>
    <w:p w14:paraId="107312E6" w14:textId="77777777" w:rsidR="00866B16" w:rsidRDefault="00866B16">
      <w:pPr>
        <w:spacing w:after="120"/>
      </w:pPr>
    </w:p>
    <w:p w14:paraId="29A8AAD8" w14:textId="77777777" w:rsidR="00866B16" w:rsidRDefault="004470B4">
      <w:pPr>
        <w:pStyle w:val="Heading2"/>
        <w:shd w:val="clear" w:color="auto" w:fill="2E6DA4"/>
        <w:ind w:left="180"/>
      </w:pPr>
      <w:bookmarkStart w:id="54" w:name="_Toc222564960"/>
      <w:proofErr w:type="gramStart"/>
      <w:r>
        <w:t>9.1  Accessing</w:t>
      </w:r>
      <w:proofErr w:type="gramEnd"/>
      <w:r>
        <w:t xml:space="preserve"> the User Menu</w:t>
      </w:r>
      <w:bookmarkEnd w:id="54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48F4692E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6AED72B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C815707" w14:textId="77777777" w:rsidR="00866B16" w:rsidRDefault="004470B4">
            <w:r>
              <w:t xml:space="preserve">Click your </w:t>
            </w:r>
            <w:r>
              <w:rPr>
                <w:b/>
                <w:bCs/>
              </w:rPr>
              <w:t>user icon</w:t>
            </w:r>
            <w:r>
              <w:t xml:space="preserve"> or </w:t>
            </w:r>
            <w:r>
              <w:rPr>
                <w:b/>
                <w:bCs/>
              </w:rPr>
              <w:t>username</w:t>
            </w:r>
            <w:r>
              <w:t xml:space="preserve"> in the top-right corner.</w:t>
            </w:r>
          </w:p>
        </w:tc>
      </w:tr>
    </w:tbl>
    <w:p w14:paraId="6373E80B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4050A198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099E222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5A852105" w14:textId="77777777" w:rsidR="00866B16" w:rsidRDefault="004470B4">
            <w:r>
              <w:t xml:space="preserve">The dropdown includes </w:t>
            </w:r>
            <w:r>
              <w:rPr>
                <w:b/>
                <w:bCs/>
              </w:rPr>
              <w:t>Profile</w:t>
            </w:r>
            <w:r>
              <w:t xml:space="preserve">, </w:t>
            </w:r>
            <w:r>
              <w:rPr>
                <w:b/>
                <w:bCs/>
              </w:rPr>
              <w:t>Settings</w:t>
            </w:r>
            <w:r>
              <w:t xml:space="preserve">, and </w:t>
            </w:r>
            <w:r>
              <w:rPr>
                <w:b/>
                <w:bCs/>
              </w:rPr>
              <w:t>Logout</w:t>
            </w:r>
            <w:r>
              <w:t>.</w:t>
            </w:r>
          </w:p>
        </w:tc>
      </w:tr>
    </w:tbl>
    <w:p w14:paraId="705429D2" w14:textId="77777777" w:rsidR="00866B16" w:rsidRDefault="00866B16">
      <w:pPr>
        <w:spacing w:after="120"/>
      </w:pPr>
    </w:p>
    <w:p w14:paraId="67D542D1" w14:textId="77777777" w:rsidR="00866B16" w:rsidRDefault="004470B4">
      <w:pPr>
        <w:pStyle w:val="Heading2"/>
        <w:shd w:val="clear" w:color="auto" w:fill="2E6DA4"/>
        <w:ind w:left="180"/>
      </w:pPr>
      <w:bookmarkStart w:id="55" w:name="_Toc222564961"/>
      <w:proofErr w:type="gramStart"/>
      <w:r>
        <w:t>9.2  Profile</w:t>
      </w:r>
      <w:bookmarkEnd w:id="55"/>
      <w:proofErr w:type="gramEnd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5D6360EA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B712A8F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F7A9999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Profile</w:t>
            </w:r>
            <w:r>
              <w:t xml:space="preserve"> from the user menu.</w:t>
            </w:r>
          </w:p>
        </w:tc>
      </w:tr>
    </w:tbl>
    <w:p w14:paraId="4889E525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49D4B102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D28AB1C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C3935E0" w14:textId="77777777" w:rsidR="00866B16" w:rsidRDefault="004470B4">
            <w:r>
              <w:t xml:space="preserve">Update your </w:t>
            </w:r>
            <w:r>
              <w:rPr>
                <w:b/>
                <w:bCs/>
              </w:rPr>
              <w:t>Name</w:t>
            </w:r>
            <w:r>
              <w:t xml:space="preserve">, </w:t>
            </w:r>
            <w:r>
              <w:rPr>
                <w:b/>
                <w:bCs/>
              </w:rPr>
              <w:t>Email</w:t>
            </w:r>
            <w:r>
              <w:t>, and other profile fields as permitted.</w:t>
            </w:r>
          </w:p>
        </w:tc>
      </w:tr>
    </w:tbl>
    <w:p w14:paraId="7F97835F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6AD7C029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297D80F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6489DBA" w14:textId="77777777" w:rsidR="00866B16" w:rsidRDefault="004470B4">
            <w:r>
              <w:t>Save changes.</w:t>
            </w:r>
          </w:p>
        </w:tc>
      </w:tr>
    </w:tbl>
    <w:p w14:paraId="71F3CBB2" w14:textId="77777777" w:rsidR="00866B16" w:rsidRDefault="00866B16">
      <w:pPr>
        <w:spacing w:after="120"/>
      </w:pPr>
    </w:p>
    <w:p w14:paraId="30DA4D99" w14:textId="77777777" w:rsidR="00866B16" w:rsidRDefault="004470B4">
      <w:pPr>
        <w:pStyle w:val="Heading2"/>
        <w:shd w:val="clear" w:color="auto" w:fill="2E6DA4"/>
        <w:ind w:left="180"/>
      </w:pPr>
      <w:bookmarkStart w:id="56" w:name="_Toc222564962"/>
      <w:proofErr w:type="gramStart"/>
      <w:r>
        <w:t>9.3  Settings</w:t>
      </w:r>
      <w:bookmarkEnd w:id="56"/>
      <w:proofErr w:type="gramEnd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78889EE8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1DFA9A5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3C7BE839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Settings</w:t>
            </w:r>
            <w:r>
              <w:t xml:space="preserve"> from the user menu.</w:t>
            </w:r>
          </w:p>
        </w:tc>
      </w:tr>
    </w:tbl>
    <w:p w14:paraId="2C452012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467C63FD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2EC1AB1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2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6C8F56E" w14:textId="77777777" w:rsidR="00866B16" w:rsidRDefault="004470B4">
            <w:r>
              <w:t>Adjust preferences such as dark mode, date format, default entity, and notification settings.</w:t>
            </w:r>
          </w:p>
        </w:tc>
      </w:tr>
    </w:tbl>
    <w:p w14:paraId="2D14B162" w14:textId="77777777" w:rsidR="00866B16" w:rsidRDefault="00866B16">
      <w:pPr>
        <w:spacing w:after="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3977B801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DE5D997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3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45D9394A" w14:textId="77777777" w:rsidR="00866B16" w:rsidRDefault="004470B4">
            <w:r>
              <w:t>Save. Preferences are stored for your user account.</w:t>
            </w:r>
          </w:p>
        </w:tc>
      </w:tr>
    </w:tbl>
    <w:p w14:paraId="40DADC53" w14:textId="77777777" w:rsidR="00866B16" w:rsidRDefault="00866B16">
      <w:pPr>
        <w:spacing w:after="120"/>
      </w:pPr>
    </w:p>
    <w:p w14:paraId="27432D74" w14:textId="77777777" w:rsidR="00866B16" w:rsidRDefault="004470B4">
      <w:pPr>
        <w:pStyle w:val="Heading2"/>
        <w:shd w:val="clear" w:color="auto" w:fill="2E6DA4"/>
        <w:ind w:left="180"/>
      </w:pPr>
      <w:bookmarkStart w:id="57" w:name="_Toc222564963"/>
      <w:proofErr w:type="gramStart"/>
      <w:r>
        <w:t>9.4  Logging</w:t>
      </w:r>
      <w:proofErr w:type="gramEnd"/>
      <w:r>
        <w:t xml:space="preserve"> Out</w:t>
      </w:r>
      <w:bookmarkEnd w:id="57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800"/>
      </w:tblGrid>
      <w:tr w:rsidR="00866B16" w14:paraId="0D0A0273" w14:textId="77777777"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75B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73371B0" w14:textId="77777777" w:rsidR="00866B16" w:rsidRDefault="004470B4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1</w:t>
            </w:r>
          </w:p>
        </w:tc>
        <w:tc>
          <w:tcPr>
            <w:tcW w:w="8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2F2F2"/>
            <w:tcMar>
              <w:top w:w="80" w:type="dxa"/>
              <w:left w:w="200" w:type="dxa"/>
              <w:bottom w:w="80" w:type="dxa"/>
              <w:right w:w="160" w:type="dxa"/>
            </w:tcMar>
          </w:tcPr>
          <w:p w14:paraId="6B9D4FC4" w14:textId="77777777" w:rsidR="00866B16" w:rsidRDefault="004470B4">
            <w:r>
              <w:t xml:space="preserve">Click </w:t>
            </w:r>
            <w:r>
              <w:rPr>
                <w:b/>
                <w:bCs/>
              </w:rPr>
              <w:t>Logout</w:t>
            </w:r>
            <w:r>
              <w:t xml:space="preserve"> from the user menu to end your session immediately.</w:t>
            </w:r>
          </w:p>
        </w:tc>
      </w:tr>
    </w:tbl>
    <w:p w14:paraId="540CAD26" w14:textId="77777777" w:rsidR="00866B16" w:rsidRDefault="00866B16">
      <w:pPr>
        <w:spacing w:after="80"/>
      </w:pPr>
    </w:p>
    <w:p w14:paraId="055B6D90" w14:textId="77777777" w:rsidR="00866B16" w:rsidRDefault="004470B4">
      <w:pPr>
        <w:pBdr>
          <w:left w:val="single" w:sz="20" w:space="0" w:color="1E4620"/>
        </w:pBdr>
        <w:shd w:val="clear" w:color="auto" w:fill="EBF5E9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💡 </w:t>
      </w:r>
      <w:r>
        <w:rPr>
          <w:b/>
          <w:bCs/>
          <w:color w:val="1E4620"/>
        </w:rPr>
        <w:t xml:space="preserve">TIP:  </w:t>
      </w:r>
      <w:r>
        <w:t>Always log out when using a shared or public computer to protect your account and entity data.</w:t>
      </w:r>
    </w:p>
    <w:p w14:paraId="1F86F03A" w14:textId="77777777" w:rsidR="00866B16" w:rsidRDefault="004470B4">
      <w:r>
        <w:br w:type="page"/>
      </w:r>
    </w:p>
    <w:p w14:paraId="16BA9C6B" w14:textId="77777777" w:rsidR="00866B16" w:rsidRDefault="004470B4">
      <w:pPr>
        <w:pStyle w:val="Heading1"/>
        <w:shd w:val="clear" w:color="auto" w:fill="1F3864"/>
        <w:ind w:left="180"/>
      </w:pPr>
      <w:bookmarkStart w:id="58" w:name="_Toc222564964"/>
      <w:r>
        <w:lastRenderedPageBreak/>
        <w:t>10.  Troubleshooting</w:t>
      </w:r>
      <w:bookmarkEnd w:id="58"/>
    </w:p>
    <w:p w14:paraId="100F62F5" w14:textId="77777777" w:rsidR="00866B16" w:rsidRDefault="004470B4">
      <w:pPr>
        <w:spacing w:before="60" w:after="80"/>
      </w:pPr>
      <w:r>
        <w:t>Use this section when something does not work as expected. Work through the checklist for the relevant issue. If the problem persists, see Section 10.5: Getting Support.</w:t>
      </w:r>
    </w:p>
    <w:p w14:paraId="3953F951" w14:textId="77777777" w:rsidR="00866B16" w:rsidRDefault="00866B16">
      <w:pPr>
        <w:spacing w:after="120"/>
      </w:pPr>
    </w:p>
    <w:p w14:paraId="6590679F" w14:textId="77777777" w:rsidR="00866B16" w:rsidRDefault="004470B4">
      <w:pPr>
        <w:pStyle w:val="Heading2"/>
        <w:shd w:val="clear" w:color="auto" w:fill="2E6DA4"/>
        <w:ind w:left="180"/>
      </w:pPr>
      <w:bookmarkStart w:id="59" w:name="_Toc222564965"/>
      <w:proofErr w:type="gramStart"/>
      <w:r>
        <w:t>10.1  Can't</w:t>
      </w:r>
      <w:proofErr w:type="gramEnd"/>
      <w:r>
        <w:t xml:space="preserve"> Log In</w:t>
      </w:r>
      <w:bookmarkEnd w:id="59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0"/>
        <w:gridCol w:w="6560"/>
      </w:tblGrid>
      <w:tr w:rsidR="00866B16" w14:paraId="34FC1A36" w14:textId="77777777">
        <w:trPr>
          <w:tblHeader/>
        </w:trPr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E43EBD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Check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47BBCB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What to Do</w:t>
            </w:r>
          </w:p>
        </w:tc>
      </w:tr>
      <w:tr w:rsidR="00866B16" w14:paraId="3EE32B28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865DB0" w14:textId="77777777" w:rsidR="00866B16" w:rsidRDefault="004470B4">
            <w:r>
              <w:t>Username and password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C4FB23" w14:textId="77777777" w:rsidR="00866B16" w:rsidRDefault="004470B4">
            <w:r>
              <w:t>Re-enter carefully. Passwords are case-sensitive. Use Forgot Password if available.</w:t>
            </w:r>
          </w:p>
        </w:tc>
      </w:tr>
      <w:tr w:rsidR="00866B16" w14:paraId="6093D486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FB7546" w14:textId="77777777" w:rsidR="00866B16" w:rsidRDefault="004470B4">
            <w:r>
              <w:t>Caps Lock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CECCCD" w14:textId="77777777" w:rsidR="00866B16" w:rsidRDefault="004470B4">
            <w:r>
              <w:t>Ensure Caps Lock is off before typing.</w:t>
            </w:r>
          </w:p>
        </w:tc>
      </w:tr>
      <w:tr w:rsidR="00866B16" w14:paraId="1735EA94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4D02C8" w14:textId="77777777" w:rsidR="00866B16" w:rsidRDefault="004470B4">
            <w:r>
              <w:t>Browser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706DEC" w14:textId="77777777" w:rsidR="00866B16" w:rsidRDefault="004470B4">
            <w:r>
              <w:t>Try a different browser or incognito/private window to rule out cached credentials or extensions.</w:t>
            </w:r>
          </w:p>
        </w:tc>
      </w:tr>
      <w:tr w:rsidR="00866B16" w14:paraId="7753B09C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74DC5A" w14:textId="77777777" w:rsidR="00866B16" w:rsidRDefault="004470B4">
            <w:r>
              <w:t>Account locked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361F18" w14:textId="77777777" w:rsidR="00866B16" w:rsidRDefault="004470B4">
            <w:r>
              <w:t>After multiple failed attempts the account may lock. Wait for the lockout period or ask your administrator to reset it.</w:t>
            </w:r>
          </w:p>
        </w:tc>
      </w:tr>
      <w:tr w:rsidR="00866B16" w14:paraId="0FD7D204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AB4928" w14:textId="77777777" w:rsidR="00866B16" w:rsidRDefault="004470B4">
            <w:r>
              <w:t>Reset email not received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22605F" w14:textId="77777777" w:rsidR="00866B16" w:rsidRDefault="004470B4">
            <w:r>
              <w:t>Check spam/junk. Add the sender to contacts. Request a new reset email from the login page.</w:t>
            </w:r>
          </w:p>
        </w:tc>
      </w:tr>
      <w:tr w:rsidR="00866B16" w14:paraId="62756904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A08B17" w14:textId="77777777" w:rsidR="00866B16" w:rsidRDefault="004470B4">
            <w:r>
              <w:t>SSO issue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04CE91" w14:textId="77777777" w:rsidR="00866B16" w:rsidRDefault="004470B4">
            <w:r>
              <w:t>Contact your IT administrator to verify your SSO configuration and group membership.</w:t>
            </w:r>
          </w:p>
        </w:tc>
      </w:tr>
    </w:tbl>
    <w:p w14:paraId="4D4A9E36" w14:textId="77777777" w:rsidR="00866B16" w:rsidRDefault="00866B16">
      <w:pPr>
        <w:spacing w:after="120"/>
      </w:pPr>
    </w:p>
    <w:p w14:paraId="42A45CB4" w14:textId="77777777" w:rsidR="00866B16" w:rsidRDefault="004470B4">
      <w:pPr>
        <w:pStyle w:val="Heading2"/>
        <w:shd w:val="clear" w:color="auto" w:fill="2E6DA4"/>
        <w:ind w:left="180"/>
      </w:pPr>
      <w:bookmarkStart w:id="60" w:name="_Toc222564966"/>
      <w:proofErr w:type="gramStart"/>
      <w:r>
        <w:t>10.2  Transactions</w:t>
      </w:r>
      <w:proofErr w:type="gramEnd"/>
      <w:r>
        <w:t xml:space="preserve"> Not Balancing</w:t>
      </w:r>
      <w:bookmarkEnd w:id="60"/>
    </w:p>
    <w:p w14:paraId="36852C20" w14:textId="77777777" w:rsidR="00866B16" w:rsidRDefault="004470B4">
      <w:pPr>
        <w:spacing w:before="60" w:after="80"/>
      </w:pPr>
      <w:r>
        <w:t>Symptom: Trial Balance shows Total Debits ≠ Total Credits, or a report displays 'Out of balance'.</w:t>
      </w:r>
    </w:p>
    <w:p w14:paraId="2DFA8D16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6960"/>
      </w:tblGrid>
      <w:tr w:rsidR="00866B16" w14:paraId="323723C6" w14:textId="77777777">
        <w:trPr>
          <w:tblHeader/>
        </w:trPr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034715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Check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CAAC0D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What to Do</w:t>
            </w:r>
          </w:p>
        </w:tc>
      </w:tr>
      <w:tr w:rsidR="00866B16" w14:paraId="3703A3AF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643B50" w14:textId="77777777" w:rsidR="00866B16" w:rsidRDefault="004470B4">
            <w:r>
              <w:t>Unposted journal entries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4415C4" w14:textId="77777777" w:rsidR="00866B16" w:rsidRDefault="004470B4">
            <w:r>
              <w:t>Go to Accounting &amp; Setup &gt; Journals, filter by Draft status, and post or correct the entries.</w:t>
            </w:r>
          </w:p>
        </w:tc>
      </w:tr>
      <w:tr w:rsidR="00866B16" w14:paraId="0DE63AA6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AB377F" w14:textId="77777777" w:rsidR="00866B16" w:rsidRDefault="004470B4">
            <w:r>
              <w:t>Opening balances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7CC6DF" w14:textId="77777777" w:rsidR="00866B16" w:rsidRDefault="004470B4">
            <w:r>
              <w:t>Verify that your opening balance entry has equal debits and credits for the correct date. Fix and re-lock.</w:t>
            </w:r>
          </w:p>
        </w:tc>
      </w:tr>
      <w:tr w:rsidR="00866B16" w14:paraId="6C151EF1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64996B" w14:textId="77777777" w:rsidR="00866B16" w:rsidRDefault="004470B4">
            <w:r>
              <w:t>Recent transactions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5E70AB" w14:textId="77777777" w:rsidR="00866B16" w:rsidRDefault="004470B4">
            <w:r>
              <w:t>Review the last few journal entries, invoices, bills, and payments for wrong account, wrong amount, or a missing line.</w:t>
            </w:r>
          </w:p>
        </w:tc>
      </w:tr>
      <w:tr w:rsidR="00866B16" w14:paraId="34520F79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51070E" w14:textId="77777777" w:rsidR="00866B16" w:rsidRDefault="004470B4">
            <w:r>
              <w:t>General Ledger</w:t>
            </w:r>
          </w:p>
        </w:tc>
        <w:tc>
          <w:tcPr>
            <w:tcW w:w="69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884F2C" w14:textId="77777777" w:rsidR="00866B16" w:rsidRDefault="004470B4">
            <w:r>
              <w:t>Run Trial Balance for the problem date. Find the account that looks wrong, then trace transactions in that account's General Ledger to locate the error.</w:t>
            </w:r>
          </w:p>
        </w:tc>
      </w:tr>
    </w:tbl>
    <w:p w14:paraId="4B2854AF" w14:textId="77777777" w:rsidR="00866B16" w:rsidRDefault="00866B16">
      <w:pPr>
        <w:spacing w:after="80"/>
      </w:pPr>
    </w:p>
    <w:p w14:paraId="654596D9" w14:textId="77777777" w:rsidR="00866B16" w:rsidRDefault="004470B4">
      <w:pPr>
        <w:pBdr>
          <w:left w:val="single" w:sz="20" w:space="0" w:color="1E4620"/>
        </w:pBdr>
        <w:shd w:val="clear" w:color="auto" w:fill="EBF5E9"/>
        <w:spacing w:before="100" w:after="100"/>
        <w:ind w:left="320" w:right="200"/>
      </w:pPr>
      <w:r>
        <w:rPr>
          <w:rFonts w:ascii="Segoe UI Emoji" w:eastAsia="Segoe UI Emoji" w:hAnsi="Segoe UI Emoji" w:cs="Segoe UI Emoji"/>
        </w:rPr>
        <w:t xml:space="preserve">💡 </w:t>
      </w:r>
      <w:r>
        <w:rPr>
          <w:b/>
          <w:bCs/>
          <w:color w:val="1E4620"/>
        </w:rPr>
        <w:t xml:space="preserve">TIP:  </w:t>
      </w:r>
      <w:r>
        <w:t>The account showing the imbalance is usually the last one that was edited. Start your investigation there.</w:t>
      </w:r>
    </w:p>
    <w:p w14:paraId="39B9001D" w14:textId="77777777" w:rsidR="00866B16" w:rsidRDefault="00866B16">
      <w:pPr>
        <w:spacing w:after="120"/>
      </w:pPr>
    </w:p>
    <w:p w14:paraId="094626FD" w14:textId="77777777" w:rsidR="00866B16" w:rsidRDefault="004470B4">
      <w:pPr>
        <w:pStyle w:val="Heading2"/>
        <w:shd w:val="clear" w:color="auto" w:fill="2E6DA4"/>
        <w:ind w:left="180"/>
      </w:pPr>
      <w:bookmarkStart w:id="61" w:name="_Toc222564967"/>
      <w:proofErr w:type="gramStart"/>
      <w:r>
        <w:lastRenderedPageBreak/>
        <w:t>10.3  Reports</w:t>
      </w:r>
      <w:proofErr w:type="gramEnd"/>
      <w:r>
        <w:t xml:space="preserve"> Showing Incorrect Data</w:t>
      </w:r>
      <w:bookmarkEnd w:id="61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0"/>
        <w:gridCol w:w="7160"/>
      </w:tblGrid>
      <w:tr w:rsidR="00866B16" w14:paraId="6BB798A7" w14:textId="77777777">
        <w:trPr>
          <w:tblHeader/>
        </w:trPr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527234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Check</w:t>
            </w:r>
          </w:p>
        </w:tc>
        <w:tc>
          <w:tcPr>
            <w:tcW w:w="7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F41ADE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What to Do</w:t>
            </w:r>
          </w:p>
        </w:tc>
      </w:tr>
      <w:tr w:rsidR="00866B16" w14:paraId="342CBC17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682EFB" w14:textId="77777777" w:rsidR="00866B16" w:rsidRDefault="004470B4">
            <w:r>
              <w:t>Date range</w:t>
            </w:r>
          </w:p>
        </w:tc>
        <w:tc>
          <w:tcPr>
            <w:tcW w:w="7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DF5E2E" w14:textId="77777777" w:rsidR="00866B16" w:rsidRDefault="004470B4">
            <w:r>
              <w:t xml:space="preserve">Verify the From and </w:t>
            </w:r>
            <w:proofErr w:type="gramStart"/>
            <w:r>
              <w:t>To</w:t>
            </w:r>
            <w:proofErr w:type="gramEnd"/>
            <w:r>
              <w:t xml:space="preserve"> dates. An incorrect range is the most common cause of unexpectedly high or low figures.</w:t>
            </w:r>
          </w:p>
        </w:tc>
      </w:tr>
      <w:tr w:rsidR="00866B16" w14:paraId="74D9ACDB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388CBB" w14:textId="77777777" w:rsidR="00866B16" w:rsidRDefault="004470B4">
            <w:r>
              <w:t>Filters</w:t>
            </w:r>
          </w:p>
        </w:tc>
        <w:tc>
          <w:tcPr>
            <w:tcW w:w="7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7BBBA0" w14:textId="77777777" w:rsidR="00866B16" w:rsidRDefault="004470B4">
            <w:r>
              <w:t>Clear or adjust entity or other filters that may be excluding expected data.</w:t>
            </w:r>
          </w:p>
        </w:tc>
      </w:tr>
      <w:tr w:rsidR="00866B16" w14:paraId="3766767B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C9558D" w14:textId="77777777" w:rsidR="00866B16" w:rsidRDefault="004470B4">
            <w:r>
              <w:t>Posted vs. draft</w:t>
            </w:r>
          </w:p>
        </w:tc>
        <w:tc>
          <w:tcPr>
            <w:tcW w:w="7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E3F624" w14:textId="77777777" w:rsidR="00866B16" w:rsidRDefault="004470B4">
            <w:r>
              <w:t>Most reports include only posted transactions. Post relevant drafts and re-run.</w:t>
            </w:r>
          </w:p>
        </w:tc>
      </w:tr>
      <w:tr w:rsidR="00866B16" w14:paraId="538A2C2C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DC1762" w14:textId="77777777" w:rsidR="00866B16" w:rsidRDefault="004470B4">
            <w:r>
              <w:t>Account assignment</w:t>
            </w:r>
          </w:p>
        </w:tc>
        <w:tc>
          <w:tcPr>
            <w:tcW w:w="7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7A0E7A" w14:textId="77777777" w:rsidR="00866B16" w:rsidRDefault="004470B4">
            <w:r>
              <w:t>A transaction may have been posted to the wrong account. Correct the account on the transaction and re-run the report.</w:t>
            </w:r>
          </w:p>
        </w:tc>
      </w:tr>
    </w:tbl>
    <w:p w14:paraId="76CD6341" w14:textId="77777777" w:rsidR="00866B16" w:rsidRDefault="00866B16">
      <w:pPr>
        <w:spacing w:after="120"/>
      </w:pPr>
    </w:p>
    <w:p w14:paraId="4065BB8F" w14:textId="77777777" w:rsidR="00866B16" w:rsidRDefault="004470B4">
      <w:pPr>
        <w:pStyle w:val="Heading2"/>
        <w:shd w:val="clear" w:color="auto" w:fill="2E6DA4"/>
        <w:ind w:left="180"/>
      </w:pPr>
      <w:bookmarkStart w:id="62" w:name="_Toc222564968"/>
      <w:proofErr w:type="gramStart"/>
      <w:r>
        <w:t>10.4  Inventory</w:t>
      </w:r>
      <w:proofErr w:type="gramEnd"/>
      <w:r>
        <w:t xml:space="preserve"> Quantities Incorrect</w:t>
      </w:r>
      <w:bookmarkEnd w:id="62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0"/>
        <w:gridCol w:w="6560"/>
      </w:tblGrid>
      <w:tr w:rsidR="00866B16" w14:paraId="78CAA7D2" w14:textId="77777777">
        <w:trPr>
          <w:tblHeader/>
        </w:trPr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D93C09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Check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E0EC01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What to Do</w:t>
            </w:r>
          </w:p>
        </w:tc>
      </w:tr>
      <w:tr w:rsidR="00866B16" w14:paraId="22F81135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950BBE" w14:textId="77777777" w:rsidR="00866B16" w:rsidRDefault="004470B4">
            <w:r>
              <w:t>Stock Transactions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F03398" w14:textId="77777777" w:rsidR="00866B16" w:rsidRDefault="004470B4">
            <w:r>
              <w:t>Go to Inventory Management &gt; Stock Management &gt; Stock Transactions. Review movement history for unexpected changes.</w:t>
            </w:r>
          </w:p>
        </w:tc>
      </w:tr>
      <w:tr w:rsidR="00866B16" w14:paraId="2EC32E0D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B8E091" w14:textId="77777777" w:rsidR="00866B16" w:rsidRDefault="004470B4">
            <w:r>
              <w:t>Unprocessed Goods Receipts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8BEB00" w14:textId="77777777" w:rsidR="00866B16" w:rsidRDefault="004470B4">
            <w:r>
              <w:t>Confirm all PO Goods Receipts are confirmed in Operations &gt; Goods Receipt. Unconfirmed receipts do not update stock.</w:t>
            </w:r>
          </w:p>
        </w:tc>
      </w:tr>
      <w:tr w:rsidR="00866B16" w14:paraId="56AD329A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CA7467" w14:textId="77777777" w:rsidR="00866B16" w:rsidRDefault="004470B4">
            <w:r>
              <w:t>Inventory Recount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E0586D" w14:textId="77777777" w:rsidR="00866B16" w:rsidRDefault="004470B4">
            <w:r>
              <w:t>Use Inventory Management &gt; Stock Management &gt; Inventory Recount to compare physical count to system count, then adjust with a clear reason.</w:t>
            </w:r>
          </w:p>
        </w:tc>
      </w:tr>
    </w:tbl>
    <w:p w14:paraId="4D7B1217" w14:textId="77777777" w:rsidR="00866B16" w:rsidRDefault="00866B16">
      <w:pPr>
        <w:spacing w:after="120"/>
      </w:pPr>
    </w:p>
    <w:p w14:paraId="0571D586" w14:textId="77777777" w:rsidR="00866B16" w:rsidRDefault="004470B4">
      <w:pPr>
        <w:pStyle w:val="Heading2"/>
        <w:shd w:val="clear" w:color="auto" w:fill="2E6DA4"/>
        <w:ind w:left="180"/>
      </w:pPr>
      <w:bookmarkStart w:id="63" w:name="_Toc222564969"/>
      <w:proofErr w:type="gramStart"/>
      <w:r>
        <w:t>10.5  Payment</w:t>
      </w:r>
      <w:proofErr w:type="gramEnd"/>
      <w:r>
        <w:t xml:space="preserve"> Not Recording</w:t>
      </w:r>
      <w:bookmarkEnd w:id="63"/>
    </w:p>
    <w:p w14:paraId="7B192EFF" w14:textId="77777777" w:rsidR="00866B16" w:rsidRDefault="004470B4">
      <w:pPr>
        <w:spacing w:before="60" w:after="80"/>
      </w:pPr>
      <w:r>
        <w:t>Symptom: You try to record a payment but the invoice or bill still shows unpaid, or the amount does not match.</w:t>
      </w:r>
    </w:p>
    <w:p w14:paraId="102CEB1E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0"/>
        <w:gridCol w:w="7160"/>
      </w:tblGrid>
      <w:tr w:rsidR="00866B16" w14:paraId="3D6F9F23" w14:textId="77777777">
        <w:trPr>
          <w:tblHeader/>
        </w:trPr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44A8C1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Check</w:t>
            </w:r>
          </w:p>
        </w:tc>
        <w:tc>
          <w:tcPr>
            <w:tcW w:w="7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0AB933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What to Do</w:t>
            </w:r>
          </w:p>
        </w:tc>
      </w:tr>
      <w:tr w:rsidR="00866B16" w14:paraId="117A95C4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38D1BC" w14:textId="77777777" w:rsidR="00866B16" w:rsidRDefault="004470B4">
            <w:r>
              <w:t>Invoice/bill status</w:t>
            </w:r>
          </w:p>
        </w:tc>
        <w:tc>
          <w:tcPr>
            <w:tcW w:w="7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D31933" w14:textId="77777777" w:rsidR="00866B16" w:rsidRDefault="004470B4">
            <w:r>
              <w:t>The document must be in an open or approved status. If already marked Paid, check for a duplicate payment already entered.</w:t>
            </w:r>
          </w:p>
        </w:tc>
      </w:tr>
      <w:tr w:rsidR="00866B16" w14:paraId="38B792ED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D04AAF" w14:textId="77777777" w:rsidR="00866B16" w:rsidRDefault="004470B4">
            <w:r>
              <w:t>Amount</w:t>
            </w:r>
          </w:p>
        </w:tc>
        <w:tc>
          <w:tcPr>
            <w:tcW w:w="7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CDE42F" w14:textId="77777777" w:rsidR="00866B16" w:rsidRDefault="004470B4">
            <w:r>
              <w:t>Payment amount cannot exceed the remaining balance. For partial payments, enter only the amount actually received or paid.</w:t>
            </w:r>
          </w:p>
        </w:tc>
      </w:tr>
      <w:tr w:rsidR="00866B16" w14:paraId="52F5D184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8C5C3F" w14:textId="77777777" w:rsidR="00866B16" w:rsidRDefault="004470B4">
            <w:r>
              <w:t>Bank account selected</w:t>
            </w:r>
          </w:p>
        </w:tc>
        <w:tc>
          <w:tcPr>
            <w:tcW w:w="7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BBC809" w14:textId="77777777" w:rsidR="00866B16" w:rsidRDefault="004470B4">
            <w:r>
              <w:t>A bank or cash account must be selected so the payment posts to the correct register.</w:t>
            </w:r>
          </w:p>
        </w:tc>
      </w:tr>
      <w:tr w:rsidR="00866B16" w14:paraId="4A144931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73A366" w14:textId="77777777" w:rsidR="00866B16" w:rsidRDefault="004470B4">
            <w:r>
              <w:t>Where to record</w:t>
            </w:r>
          </w:p>
        </w:tc>
        <w:tc>
          <w:tcPr>
            <w:tcW w:w="7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504FDA" w14:textId="77777777" w:rsidR="00866B16" w:rsidRDefault="004470B4">
            <w:r>
              <w:t>Payments are recorded from the invoice or bill detail page using Add Payment. Navigate to the specific invoice or bill and use that button — not the list view.</w:t>
            </w:r>
          </w:p>
        </w:tc>
      </w:tr>
    </w:tbl>
    <w:p w14:paraId="0748C554" w14:textId="77777777" w:rsidR="00866B16" w:rsidRDefault="00866B16">
      <w:pPr>
        <w:spacing w:after="120"/>
      </w:pPr>
    </w:p>
    <w:p w14:paraId="0DC6E9E8" w14:textId="77777777" w:rsidR="00866B16" w:rsidRDefault="004470B4">
      <w:pPr>
        <w:pStyle w:val="Heading2"/>
        <w:shd w:val="clear" w:color="auto" w:fill="2E6DA4"/>
        <w:ind w:left="180"/>
      </w:pPr>
      <w:bookmarkStart w:id="64" w:name="_Toc222564970"/>
      <w:proofErr w:type="gramStart"/>
      <w:r>
        <w:lastRenderedPageBreak/>
        <w:t>10.6  Getting</w:t>
      </w:r>
      <w:proofErr w:type="gramEnd"/>
      <w:r>
        <w:t xml:space="preserve"> Support</w:t>
      </w:r>
      <w:bookmarkEnd w:id="64"/>
    </w:p>
    <w:p w14:paraId="23081A36" w14:textId="77777777" w:rsidR="00866B16" w:rsidRDefault="004470B4">
      <w:pPr>
        <w:spacing w:before="60" w:after="80"/>
      </w:pPr>
      <w:r>
        <w:t>When you need assistance from your organization or vendor support team:</w:t>
      </w:r>
    </w:p>
    <w:p w14:paraId="08E2548D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0"/>
        <w:gridCol w:w="2600"/>
        <w:gridCol w:w="4160"/>
      </w:tblGrid>
      <w:tr w:rsidR="00866B16" w14:paraId="7149E987" w14:textId="77777777">
        <w:trPr>
          <w:tblHeader/>
        </w:trPr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D24AE9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Channel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90B47F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When to Use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693CAF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What to Provide</w:t>
            </w:r>
          </w:p>
        </w:tc>
      </w:tr>
      <w:tr w:rsidR="00866B16" w14:paraId="55DF56F1" w14:textId="77777777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90C5B9" w14:textId="77777777" w:rsidR="00866B16" w:rsidRDefault="004470B4">
            <w:r>
              <w:t>Help Center / Knowledge Base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FE106A" w14:textId="77777777" w:rsidR="00866B16" w:rsidRDefault="004470B4">
            <w:r>
              <w:t>First stop for most issues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C893EB" w14:textId="77777777" w:rsidR="00866B16" w:rsidRDefault="004470B4">
            <w:r>
              <w:t>Search the error message or task name.</w:t>
            </w:r>
          </w:p>
        </w:tc>
      </w:tr>
      <w:tr w:rsidR="00866B16" w14:paraId="57F084D2" w14:textId="77777777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173AB5" w14:textId="77777777" w:rsidR="00866B16" w:rsidRDefault="004470B4">
            <w:r>
              <w:t>Support Ticket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3425D2" w14:textId="77777777" w:rsidR="00866B16" w:rsidRDefault="004470B4">
            <w:r>
              <w:t>Issues needing investigation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9BAAB3" w14:textId="77777777" w:rsidR="00866B16" w:rsidRDefault="004470B4">
            <w:r>
              <w:t>Entity name, username, what you were doing, what you expected, what happened, and any screenshots or error text.</w:t>
            </w:r>
          </w:p>
        </w:tc>
      </w:tr>
      <w:tr w:rsidR="00866B16" w14:paraId="5910A30E" w14:textId="77777777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24466E" w14:textId="77777777" w:rsidR="00866B16" w:rsidRDefault="004470B4">
            <w:r>
              <w:t>Live Chat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AEB125" w14:textId="77777777" w:rsidR="00866B16" w:rsidRDefault="004470B4">
            <w:r>
              <w:t>Quick questions during business hours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CEA158" w14:textId="77777777" w:rsidR="00866B16" w:rsidRDefault="004470B4">
            <w:r>
              <w:t>Account and entity information ready.</w:t>
            </w:r>
          </w:p>
        </w:tc>
      </w:tr>
      <w:tr w:rsidR="00866B16" w14:paraId="6952909F" w14:textId="77777777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4C341D" w14:textId="77777777" w:rsidR="00866B16" w:rsidRDefault="004470B4">
            <w:r>
              <w:t>Phone Support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78292E" w14:textId="77777777" w:rsidR="00866B16" w:rsidRDefault="004470B4">
            <w:r>
              <w:t>Urgent or complex issues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D0B23D" w14:textId="77777777" w:rsidR="00866B16" w:rsidRDefault="004470B4">
            <w:r>
              <w:t>Customer ID and a concise description of the issue.</w:t>
            </w:r>
          </w:p>
        </w:tc>
      </w:tr>
    </w:tbl>
    <w:p w14:paraId="1F830206" w14:textId="77777777" w:rsidR="00866B16" w:rsidRDefault="004470B4">
      <w:r>
        <w:br w:type="page"/>
      </w:r>
    </w:p>
    <w:p w14:paraId="7FF166FC" w14:textId="77777777" w:rsidR="00866B16" w:rsidRDefault="004470B4">
      <w:pPr>
        <w:pStyle w:val="Heading1"/>
        <w:shd w:val="clear" w:color="auto" w:fill="1F3864"/>
        <w:ind w:left="180"/>
      </w:pPr>
      <w:bookmarkStart w:id="65" w:name="_Toc222564971"/>
      <w:r>
        <w:lastRenderedPageBreak/>
        <w:t>Appendices</w:t>
      </w:r>
      <w:bookmarkEnd w:id="65"/>
    </w:p>
    <w:p w14:paraId="6B08C456" w14:textId="77777777" w:rsidR="00866B16" w:rsidRDefault="00866B16">
      <w:pPr>
        <w:spacing w:after="80"/>
      </w:pPr>
    </w:p>
    <w:p w14:paraId="4A60FB92" w14:textId="77777777" w:rsidR="00866B16" w:rsidRDefault="004470B4">
      <w:pPr>
        <w:pStyle w:val="Heading2"/>
        <w:shd w:val="clear" w:color="auto" w:fill="2E6DA4"/>
        <w:ind w:left="180"/>
      </w:pPr>
      <w:bookmarkStart w:id="66" w:name="_Toc222564972"/>
      <w:r>
        <w:t>Appendix A: Account Types Reference</w:t>
      </w:r>
      <w:bookmarkEnd w:id="66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2501"/>
        <w:gridCol w:w="2871"/>
        <w:gridCol w:w="1369"/>
        <w:gridCol w:w="1243"/>
      </w:tblGrid>
      <w:tr w:rsidR="00866B16" w14:paraId="46D3FBD4" w14:textId="77777777">
        <w:trPr>
          <w:tblHeader/>
        </w:trPr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9FF246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Type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1E1FEC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What It Represents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BB9F49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Examples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DAABB5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Normal Balance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F9FFB8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Statement</w:t>
            </w:r>
          </w:p>
        </w:tc>
      </w:tr>
      <w:tr w:rsidR="00866B16" w14:paraId="02FD414D" w14:textId="77777777"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70C084" w14:textId="77777777" w:rsidR="00866B16" w:rsidRDefault="004470B4">
            <w:r>
              <w:t>Asset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96733F" w14:textId="77777777" w:rsidR="00866B16" w:rsidRDefault="004470B4">
            <w:r>
              <w:t>Resources owned by the business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D03C4A" w14:textId="77777777" w:rsidR="00866B16" w:rsidRDefault="004470B4">
            <w:r>
              <w:t>Cash, A/R, Inventory, Equipment, Prepaid Expenses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A594DD" w14:textId="77777777" w:rsidR="00866B16" w:rsidRDefault="004470B4">
            <w:r>
              <w:t>Debit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4C9BAE" w14:textId="77777777" w:rsidR="00866B16" w:rsidRDefault="004470B4">
            <w:r>
              <w:t>Balance Sheet</w:t>
            </w:r>
          </w:p>
        </w:tc>
      </w:tr>
      <w:tr w:rsidR="00866B16" w14:paraId="624A2E93" w14:textId="77777777"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BEC757" w14:textId="77777777" w:rsidR="00866B16" w:rsidRDefault="004470B4">
            <w:r>
              <w:t>Liability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F2406E" w14:textId="77777777" w:rsidR="00866B16" w:rsidRDefault="004470B4">
            <w:r>
              <w:t>Obligations owed by the business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9E950D" w14:textId="77777777" w:rsidR="00866B16" w:rsidRDefault="004470B4">
            <w:r>
              <w:t>A/P, Loans, Tax Payable, Long-term Debt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C8EC71" w14:textId="77777777" w:rsidR="00866B16" w:rsidRDefault="004470B4">
            <w:r>
              <w:t>Credit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2360ED" w14:textId="77777777" w:rsidR="00866B16" w:rsidRDefault="004470B4">
            <w:r>
              <w:t>Balance Sheet</w:t>
            </w:r>
          </w:p>
        </w:tc>
      </w:tr>
      <w:tr w:rsidR="00866B16" w14:paraId="75783504" w14:textId="77777777"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E9AC5F" w14:textId="77777777" w:rsidR="00866B16" w:rsidRDefault="004470B4">
            <w:r>
              <w:t>Equity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8692B9" w14:textId="77777777" w:rsidR="00866B16" w:rsidRDefault="004470B4">
            <w:r>
              <w:t>Owner's net interest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B7B7B8" w14:textId="77777777" w:rsidR="00866B16" w:rsidRDefault="004470B4">
            <w:r>
              <w:t>Share Capital, Retained Earnings, Owner's Drawings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0FF8FE" w14:textId="77777777" w:rsidR="00866B16" w:rsidRDefault="004470B4">
            <w:r>
              <w:t>Credit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CFF85E" w14:textId="77777777" w:rsidR="00866B16" w:rsidRDefault="004470B4">
            <w:r>
              <w:t>Balance Sheet</w:t>
            </w:r>
          </w:p>
        </w:tc>
      </w:tr>
      <w:tr w:rsidR="00866B16" w14:paraId="445F27EF" w14:textId="77777777"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96D8DC" w14:textId="77777777" w:rsidR="00866B16" w:rsidRDefault="004470B4">
            <w:r>
              <w:t>Income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0A33E1" w14:textId="77777777" w:rsidR="00866B16" w:rsidRDefault="004470B4">
            <w:r>
              <w:t>Revenue earned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753547" w14:textId="77777777" w:rsidR="00866B16" w:rsidRDefault="004470B4">
            <w:r>
              <w:t>Sales Revenue, Service Revenue, Interest Income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89A60F" w14:textId="77777777" w:rsidR="00866B16" w:rsidRDefault="004470B4">
            <w:r>
              <w:t>Credit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B448F1" w14:textId="77777777" w:rsidR="00866B16" w:rsidRDefault="004470B4">
            <w:r>
              <w:t>Income Statement</w:t>
            </w:r>
          </w:p>
        </w:tc>
      </w:tr>
      <w:tr w:rsidR="00866B16" w14:paraId="70CFEA9E" w14:textId="77777777"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8BC243" w14:textId="77777777" w:rsidR="00866B16" w:rsidRDefault="004470B4">
            <w:r>
              <w:t>Expense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A82DED" w14:textId="77777777" w:rsidR="00866B16" w:rsidRDefault="004470B4">
            <w:r>
              <w:t>Costs incurred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F6AFAC" w14:textId="77777777" w:rsidR="00866B16" w:rsidRDefault="004470B4">
            <w:r>
              <w:t>Rent, Salaries, Utilities, Cost of Goods Sold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BE1368" w14:textId="77777777" w:rsidR="00866B16" w:rsidRDefault="004470B4">
            <w:r>
              <w:t>Debit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FB3FEA" w14:textId="77777777" w:rsidR="00866B16" w:rsidRDefault="004470B4">
            <w:r>
              <w:t>Income Statement</w:t>
            </w:r>
          </w:p>
        </w:tc>
      </w:tr>
    </w:tbl>
    <w:p w14:paraId="73689DEA" w14:textId="77777777" w:rsidR="00866B16" w:rsidRDefault="00866B16">
      <w:pPr>
        <w:spacing w:after="120"/>
      </w:pPr>
    </w:p>
    <w:p w14:paraId="0F7F1737" w14:textId="77777777" w:rsidR="00866B16" w:rsidRDefault="004470B4">
      <w:pPr>
        <w:pStyle w:val="Heading2"/>
        <w:shd w:val="clear" w:color="auto" w:fill="2E6DA4"/>
        <w:ind w:left="180"/>
      </w:pPr>
      <w:bookmarkStart w:id="67" w:name="_Toc222564973"/>
      <w:r>
        <w:t>Appendix B: Key Sidebar Navigation Reference</w:t>
      </w:r>
      <w:bookmarkEnd w:id="67"/>
    </w:p>
    <w:p w14:paraId="19AA608A" w14:textId="77777777" w:rsidR="00866B16" w:rsidRDefault="004470B4">
      <w:pPr>
        <w:spacing w:before="60" w:after="80"/>
      </w:pPr>
      <w:r>
        <w:t>Use this table to find any feature quickly by what you want to do.</w:t>
      </w:r>
    </w:p>
    <w:p w14:paraId="38465384" w14:textId="77777777" w:rsidR="00866B16" w:rsidRDefault="00866B16">
      <w:pPr>
        <w:spacing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0"/>
        <w:gridCol w:w="2800"/>
        <w:gridCol w:w="4360"/>
      </w:tblGrid>
      <w:tr w:rsidR="00866B16" w14:paraId="27BEB440" w14:textId="77777777">
        <w:trPr>
          <w:tblHeader/>
        </w:trPr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FED06E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Sidebar Module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8F183A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Menu Item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A1441C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What It Does</w:t>
            </w:r>
          </w:p>
        </w:tc>
      </w:tr>
      <w:tr w:rsidR="00866B16" w14:paraId="0B8C3138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15B911" w14:textId="77777777" w:rsidR="00866B16" w:rsidRDefault="004470B4">
            <w:r>
              <w:t>Quick Actions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699566" w14:textId="77777777" w:rsidR="00866B16" w:rsidRDefault="004470B4">
            <w:r>
              <w:t>Invoices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9523D4" w14:textId="77777777" w:rsidR="00866B16" w:rsidRDefault="004470B4">
            <w:r>
              <w:t>Create and manage customer invoices.</w:t>
            </w:r>
          </w:p>
        </w:tc>
      </w:tr>
      <w:tr w:rsidR="00866B16" w14:paraId="0C16200E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48E379" w14:textId="77777777" w:rsidR="00866B16" w:rsidRDefault="004470B4">
            <w:r>
              <w:t>Quick Actions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4B604A" w14:textId="77777777" w:rsidR="00866B16" w:rsidRDefault="004470B4">
            <w:r>
              <w:t>Bills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B9CDB9" w14:textId="77777777" w:rsidR="00866B16" w:rsidRDefault="004470B4">
            <w:r>
              <w:t>Record and manage supplier invoices (Accounts Payable).</w:t>
            </w:r>
          </w:p>
        </w:tc>
      </w:tr>
      <w:tr w:rsidR="00866B16" w14:paraId="7506386B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D877A7" w14:textId="77777777" w:rsidR="00866B16" w:rsidRDefault="004470B4">
            <w:r>
              <w:t>Quick Actions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730ED8" w14:textId="77777777" w:rsidR="00866B16" w:rsidRDefault="004470B4">
            <w:r>
              <w:t>Customers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0D51C2" w14:textId="77777777" w:rsidR="00866B16" w:rsidRDefault="004470B4">
            <w:r>
              <w:t>Add and manage customer records.</w:t>
            </w:r>
          </w:p>
        </w:tc>
      </w:tr>
      <w:tr w:rsidR="00866B16" w14:paraId="3387E7BB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AF62E0" w14:textId="77777777" w:rsidR="00866B16" w:rsidRDefault="004470B4">
            <w:r>
              <w:t>Quick Actions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70E48D" w14:textId="77777777" w:rsidR="00866B16" w:rsidRDefault="004470B4">
            <w:r>
              <w:t>Suppliers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FC990A" w14:textId="77777777" w:rsidR="00866B16" w:rsidRDefault="004470B4">
            <w:r>
              <w:t>Add and manage supplier records.</w:t>
            </w:r>
          </w:p>
        </w:tc>
      </w:tr>
      <w:tr w:rsidR="00866B16" w14:paraId="7257D724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D1B544" w14:textId="77777777" w:rsidR="00866B16" w:rsidRDefault="004470B4">
            <w:r>
              <w:t>Quick Actions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23E4B8" w14:textId="77777777" w:rsidR="00866B16" w:rsidRDefault="004470B4">
            <w:r>
              <w:t>Products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0A39CB" w14:textId="77777777" w:rsidR="00866B16" w:rsidRDefault="004470B4">
            <w:r>
              <w:t>Add and manage products for sale or purchase.</w:t>
            </w:r>
          </w:p>
        </w:tc>
      </w:tr>
      <w:tr w:rsidR="00866B16" w14:paraId="3CD2B984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E57B56" w14:textId="77777777" w:rsidR="00866B16" w:rsidRDefault="004470B4">
            <w:r>
              <w:t>Money &amp; Banking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B96471" w14:textId="77777777" w:rsidR="00866B16" w:rsidRDefault="004470B4">
            <w:r>
              <w:t>Bank / Cash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4F007E" w14:textId="77777777" w:rsidR="00866B16" w:rsidRDefault="004470B4">
            <w:r>
              <w:t>Add and manage bank and cash accounts.</w:t>
            </w:r>
          </w:p>
        </w:tc>
      </w:tr>
      <w:tr w:rsidR="00866B16" w14:paraId="5266F669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23CB53" w14:textId="77777777" w:rsidR="00866B16" w:rsidRDefault="004470B4">
            <w:r>
              <w:t>Money &amp; Banking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3C2F35" w14:textId="77777777" w:rsidR="00866B16" w:rsidRDefault="004470B4">
            <w:r>
              <w:t>Payment Dashboard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EBC810" w14:textId="77777777" w:rsidR="00866B16" w:rsidRDefault="004470B4">
            <w:r>
              <w:t>Overview of payables, recent payments, and cash flow.</w:t>
            </w:r>
          </w:p>
        </w:tc>
      </w:tr>
      <w:tr w:rsidR="00866B16" w14:paraId="57B15ACE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0809DD" w14:textId="77777777" w:rsidR="00866B16" w:rsidRDefault="004470B4">
            <w:r>
              <w:t>Money &amp; Banking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6F3674" w14:textId="77777777" w:rsidR="00866B16" w:rsidRDefault="004470B4">
            <w:r>
              <w:t>Receipt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88F1CF" w14:textId="77777777" w:rsidR="00866B16" w:rsidRDefault="004470B4">
            <w:r>
              <w:t>View receipts (customer payments received).</w:t>
            </w:r>
          </w:p>
        </w:tc>
      </w:tr>
      <w:tr w:rsidR="00866B16" w14:paraId="1C6409FF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F56B0D" w14:textId="77777777" w:rsidR="00866B16" w:rsidRDefault="004470B4">
            <w:r>
              <w:lastRenderedPageBreak/>
              <w:t>Money &amp; Banking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189FDF" w14:textId="77777777" w:rsidR="00866B16" w:rsidRDefault="004470B4">
            <w:r>
              <w:t>Credit Note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BA1929" w14:textId="77777777" w:rsidR="00866B16" w:rsidRDefault="004470B4">
            <w:r>
              <w:t>Issue credits against customer invoices.</w:t>
            </w:r>
          </w:p>
        </w:tc>
      </w:tr>
      <w:tr w:rsidR="00866B16" w14:paraId="29CBB137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E035C8" w14:textId="77777777" w:rsidR="00866B16" w:rsidRDefault="004470B4">
            <w:r>
              <w:t>Money &amp; Banking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7C11B2" w14:textId="77777777" w:rsidR="00866B16" w:rsidRDefault="004470B4">
            <w:r>
              <w:t>Debit Note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BFC3E9" w14:textId="77777777" w:rsidR="00866B16" w:rsidRDefault="004470B4">
            <w:r>
              <w:t>Reduce amounts owed to suppliers.</w:t>
            </w:r>
          </w:p>
        </w:tc>
      </w:tr>
      <w:tr w:rsidR="00866B16" w14:paraId="7E1D6C24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5A504B" w14:textId="77777777" w:rsidR="00866B16" w:rsidRDefault="004470B4">
            <w:r>
              <w:t>Money &amp; Banking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C70165" w14:textId="77777777" w:rsidR="00866B16" w:rsidRDefault="004470B4">
            <w:r>
              <w:t>Bank Reconciliation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8D69B7" w14:textId="77777777" w:rsidR="00866B16" w:rsidRDefault="004470B4">
            <w:r>
              <w:t>Match book records to bank statements.</w:t>
            </w:r>
          </w:p>
        </w:tc>
      </w:tr>
      <w:tr w:rsidR="00866B16" w14:paraId="66F69597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CA990A" w14:textId="77777777" w:rsidR="00866B16" w:rsidRDefault="004470B4">
            <w:r>
              <w:t>Operations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5DE720" w14:textId="77777777" w:rsidR="00866B16" w:rsidRDefault="004470B4">
            <w:r>
              <w:t>Purchase Orders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78B64E" w14:textId="77777777" w:rsidR="00866B16" w:rsidRDefault="004470B4">
            <w:r>
              <w:t>Create and track purchase orders to suppliers.</w:t>
            </w:r>
          </w:p>
        </w:tc>
      </w:tr>
      <w:tr w:rsidR="00866B16" w14:paraId="55AD12ED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D5B818" w14:textId="77777777" w:rsidR="00866B16" w:rsidRDefault="004470B4">
            <w:r>
              <w:t>Operations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043C52" w14:textId="77777777" w:rsidR="00866B16" w:rsidRDefault="004470B4">
            <w:r>
              <w:t>Goods Receipt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8AFA32" w14:textId="77777777" w:rsidR="00866B16" w:rsidRDefault="004470B4">
            <w:r>
              <w:t>Record delivery of goods against a purchase order.</w:t>
            </w:r>
          </w:p>
        </w:tc>
      </w:tr>
      <w:tr w:rsidR="00866B16" w14:paraId="1DB9C2BD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BBE1DD" w14:textId="77777777" w:rsidR="00866B16" w:rsidRDefault="004470B4">
            <w:r>
              <w:t>Operations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D4DE56" w14:textId="77777777" w:rsidR="00866B16" w:rsidRDefault="004470B4">
            <w:r>
              <w:t>Stock Transactions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62573D" w14:textId="77777777" w:rsidR="00866B16" w:rsidRDefault="004470B4">
            <w:r>
              <w:t>View full movement history for inventory items.</w:t>
            </w:r>
          </w:p>
        </w:tc>
      </w:tr>
      <w:tr w:rsidR="00866B16" w14:paraId="1D638FF9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707EA2" w14:textId="77777777" w:rsidR="00866B16" w:rsidRDefault="004470B4">
            <w:r>
              <w:t>Operations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B712F9" w14:textId="77777777" w:rsidR="00866B16" w:rsidRDefault="004470B4">
            <w:r>
              <w:t>Warehouses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5FB9B1" w14:textId="77777777" w:rsidR="00866B16" w:rsidRDefault="004470B4">
            <w:r>
              <w:t>Manage warehouse locations.</w:t>
            </w:r>
          </w:p>
        </w:tc>
      </w:tr>
      <w:tr w:rsidR="00866B16" w14:paraId="7CC880A0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9700AD" w14:textId="77777777" w:rsidR="00866B16" w:rsidRDefault="004470B4">
            <w:r>
              <w:t>Inventory Management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01AFAF" w14:textId="77777777" w:rsidR="00866B16" w:rsidRDefault="004470B4">
            <w:r>
              <w:t>Products &amp; Items &gt; Products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BDA74F" w14:textId="77777777" w:rsidR="00866B16" w:rsidRDefault="004470B4">
            <w:r>
              <w:t>Add and manage physical products.</w:t>
            </w:r>
          </w:p>
        </w:tc>
      </w:tr>
      <w:tr w:rsidR="00866B16" w14:paraId="08DB0A77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FB6EF0" w14:textId="77777777" w:rsidR="00866B16" w:rsidRDefault="004470B4">
            <w:r>
              <w:t>Inventory Management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DBCDEB" w14:textId="77777777" w:rsidR="00866B16" w:rsidRDefault="004470B4">
            <w:r>
              <w:t>Products &amp; Items &gt; Services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779D50" w14:textId="77777777" w:rsidR="00866B16" w:rsidRDefault="004470B4">
            <w:r>
              <w:t>Add and manage services (no quantity).</w:t>
            </w:r>
          </w:p>
        </w:tc>
      </w:tr>
      <w:tr w:rsidR="00866B16" w14:paraId="3BA53515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2D2935" w14:textId="77777777" w:rsidR="00866B16" w:rsidRDefault="004470B4">
            <w:r>
              <w:t>Inventory Management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92B604" w14:textId="77777777" w:rsidR="00866B16" w:rsidRDefault="004470B4">
            <w:r>
              <w:t>Products &amp; Items &gt; Inventory Items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5D702D" w14:textId="77777777" w:rsidR="00866B16" w:rsidRDefault="004470B4">
            <w:r>
              <w:t xml:space="preserve">Manage </w:t>
            </w:r>
            <w:proofErr w:type="spellStart"/>
            <w:r>
              <w:t>stockable</w:t>
            </w:r>
            <w:proofErr w:type="spellEnd"/>
            <w:r>
              <w:t xml:space="preserve"> items and quantities.</w:t>
            </w:r>
          </w:p>
        </w:tc>
      </w:tr>
      <w:tr w:rsidR="00866B16" w14:paraId="561906CA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F22C16" w14:textId="77777777" w:rsidR="00866B16" w:rsidRDefault="004470B4">
            <w:r>
              <w:t>Inventory Management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923072" w14:textId="77777777" w:rsidR="00866B16" w:rsidRDefault="004470B4">
            <w:r>
              <w:t>Products &amp; Items &gt; Categories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5940D6" w14:textId="77777777" w:rsidR="00866B16" w:rsidRDefault="004470B4">
            <w:r>
              <w:t>Define product categories for filtering.</w:t>
            </w:r>
          </w:p>
        </w:tc>
      </w:tr>
      <w:tr w:rsidR="00866B16" w14:paraId="0A0CC43E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26644D" w14:textId="77777777" w:rsidR="00866B16" w:rsidRDefault="004470B4">
            <w:r>
              <w:t>Inventory Management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E2AD8B" w14:textId="77777777" w:rsidR="00866B16" w:rsidRDefault="004470B4">
            <w:r>
              <w:t>Products &amp; Items &gt; Unit of Measures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28A9F4" w14:textId="77777777" w:rsidR="00866B16" w:rsidRDefault="004470B4">
            <w:r>
              <w:t>Define units (Each, Box, Kg, Hour, etc.).</w:t>
            </w:r>
          </w:p>
        </w:tc>
      </w:tr>
      <w:tr w:rsidR="00866B16" w14:paraId="4EE5FDC4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D146C2" w14:textId="77777777" w:rsidR="00866B16" w:rsidRDefault="004470B4">
            <w:r>
              <w:t>Inventory Management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9437D9" w14:textId="77777777" w:rsidR="00866B16" w:rsidRDefault="004470B4">
            <w:r>
              <w:t>Stock Management &gt; Inventory Recount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2F6296" w14:textId="77777777" w:rsidR="00866B16" w:rsidRDefault="004470B4">
            <w:r>
              <w:t>Compare physical count to system; adjust.</w:t>
            </w:r>
          </w:p>
        </w:tc>
      </w:tr>
      <w:tr w:rsidR="00866B16" w14:paraId="4F7D631B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4529E8" w14:textId="77777777" w:rsidR="00866B16" w:rsidRDefault="004470B4">
            <w:r>
              <w:t>Reports &amp; Insights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65A417" w14:textId="77777777" w:rsidR="00866B16" w:rsidRDefault="004470B4">
            <w:r>
              <w:t>Balance Sheet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54D508" w14:textId="77777777" w:rsidR="00866B16" w:rsidRDefault="004470B4">
            <w:r>
              <w:t>View assets, liabilities, and equity at a date.</w:t>
            </w:r>
          </w:p>
        </w:tc>
      </w:tr>
      <w:tr w:rsidR="00866B16" w14:paraId="4F0B4A3C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4FDC6D" w14:textId="77777777" w:rsidR="00866B16" w:rsidRDefault="004470B4">
            <w:r>
              <w:t>Reports &amp; Insights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C7FE5D" w14:textId="77777777" w:rsidR="00866B16" w:rsidRDefault="004470B4">
            <w:r>
              <w:t>Income Statement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761B89" w14:textId="77777777" w:rsidR="00866B16" w:rsidRDefault="004470B4">
            <w:r>
              <w:t>View revenue and expenses for a period.</w:t>
            </w:r>
          </w:p>
        </w:tc>
      </w:tr>
      <w:tr w:rsidR="00866B16" w14:paraId="08B1CA76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2BB630" w14:textId="77777777" w:rsidR="00866B16" w:rsidRDefault="004470B4">
            <w:r>
              <w:t>Reports &amp; Insights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F939D6" w14:textId="77777777" w:rsidR="00866B16" w:rsidRDefault="004470B4">
            <w:r>
              <w:t>Cash Flow Statement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2C9DE2" w14:textId="77777777" w:rsidR="00866B16" w:rsidRDefault="004470B4">
            <w:r>
              <w:t>View cash receipts and payments by activity type.</w:t>
            </w:r>
          </w:p>
        </w:tc>
      </w:tr>
      <w:tr w:rsidR="00866B16" w14:paraId="367EA251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B0BECD" w14:textId="77777777" w:rsidR="00866B16" w:rsidRDefault="004470B4">
            <w:r>
              <w:t>Reports &amp; Insights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947F36" w14:textId="77777777" w:rsidR="00866B16" w:rsidRDefault="004470B4">
            <w:r>
              <w:t>AI Assistant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E1120F" w14:textId="77777777" w:rsidR="00866B16" w:rsidRDefault="004470B4">
            <w:r>
              <w:t>Ask plain-language questions about your data.</w:t>
            </w:r>
          </w:p>
        </w:tc>
      </w:tr>
      <w:tr w:rsidR="00866B16" w14:paraId="397F7451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25C13D" w14:textId="77777777" w:rsidR="00866B16" w:rsidRDefault="004470B4">
            <w:r>
              <w:t>Reports &amp; Insights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730365" w14:textId="77777777" w:rsidR="00866B16" w:rsidRDefault="004470B4">
            <w:r>
              <w:t>Analytics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562969" w14:textId="77777777" w:rsidR="00866B16" w:rsidRDefault="004470B4">
            <w:r>
              <w:t>Interactive charts and KPI dashboard.</w:t>
            </w:r>
          </w:p>
        </w:tc>
      </w:tr>
      <w:tr w:rsidR="00866B16" w14:paraId="0B783AAC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9E12BA" w14:textId="77777777" w:rsidR="00866B16" w:rsidRDefault="004470B4">
            <w:r>
              <w:t>Accounting &amp; Setup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415876" w14:textId="77777777" w:rsidR="00866B16" w:rsidRDefault="004470B4">
            <w:r>
              <w:t>Chart of Accounts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EBA07B" w14:textId="77777777" w:rsidR="00866B16" w:rsidRDefault="004470B4">
            <w:r>
              <w:t>Create and manage all accounts.</w:t>
            </w:r>
          </w:p>
        </w:tc>
      </w:tr>
      <w:tr w:rsidR="00866B16" w14:paraId="7AECB045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6F7D80" w14:textId="77777777" w:rsidR="00866B16" w:rsidRDefault="004470B4">
            <w:r>
              <w:t>Accounting &amp; Setup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2E6700" w14:textId="77777777" w:rsidR="00866B16" w:rsidRDefault="004470B4">
            <w:r>
              <w:t>Journals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323A20" w14:textId="77777777" w:rsidR="00866B16" w:rsidRDefault="004470B4">
            <w:r>
              <w:t>Create and review manual journal entries.</w:t>
            </w:r>
          </w:p>
        </w:tc>
      </w:tr>
      <w:tr w:rsidR="00866B16" w14:paraId="6C03085B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332E51" w14:textId="77777777" w:rsidR="00866B16" w:rsidRDefault="004470B4">
            <w:r>
              <w:t>Accounting &amp; Setup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84BEF3" w14:textId="77777777" w:rsidR="00866B16" w:rsidRDefault="004470B4">
            <w:r>
              <w:t>Tax Rates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9E7533" w14:textId="77777777" w:rsidR="00866B16" w:rsidRDefault="004470B4">
            <w:r>
              <w:t>Configure tax rates and rules.</w:t>
            </w:r>
          </w:p>
        </w:tc>
      </w:tr>
      <w:tr w:rsidR="00866B16" w14:paraId="66376480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647B4D" w14:textId="77777777" w:rsidR="00866B16" w:rsidRDefault="004470B4">
            <w:r>
              <w:t>Accounting &amp; Setup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DB16B5" w14:textId="77777777" w:rsidR="00866B16" w:rsidRDefault="004470B4">
            <w:r>
              <w:t>Closing Entries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030083" w14:textId="77777777" w:rsidR="00866B16" w:rsidRDefault="004470B4">
            <w:r>
              <w:t>Create and post period-end closing entries.</w:t>
            </w:r>
          </w:p>
        </w:tc>
      </w:tr>
      <w:tr w:rsidR="00866B16" w14:paraId="6ECAC688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176434" w14:textId="77777777" w:rsidR="00866B16" w:rsidRDefault="004470B4">
            <w:r>
              <w:lastRenderedPageBreak/>
              <w:t>Accounting &amp; Setup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6C19B2" w14:textId="77777777" w:rsidR="00866B16" w:rsidRDefault="004470B4">
            <w:r>
              <w:t>Period Locks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22B6C7" w14:textId="77777777" w:rsidR="00866B16" w:rsidRDefault="004470B4">
            <w:r>
              <w:t>Lock periods to prevent further entries.</w:t>
            </w:r>
          </w:p>
        </w:tc>
      </w:tr>
      <w:tr w:rsidR="00866B16" w14:paraId="4EDE5465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2F523A" w14:textId="77777777" w:rsidR="00866B16" w:rsidRDefault="004470B4">
            <w:r>
              <w:t>Accounting &amp; Setup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7280F7" w14:textId="77777777" w:rsidR="00866B16" w:rsidRDefault="004470B4">
            <w:r>
              <w:t>Budget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CA745A" w14:textId="77777777" w:rsidR="00866B16" w:rsidRDefault="004470B4">
            <w:r>
              <w:t>Set and monitor budgets by account.</w:t>
            </w:r>
          </w:p>
        </w:tc>
      </w:tr>
      <w:tr w:rsidR="00866B16" w14:paraId="05883D2A" w14:textId="77777777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588D45" w14:textId="77777777" w:rsidR="00866B16" w:rsidRDefault="004470B4">
            <w:r>
              <w:t>My Entities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307418" w14:textId="77777777" w:rsidR="00866B16" w:rsidRDefault="004470B4">
            <w:r>
              <w:t>—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E2A95E" w14:textId="77777777" w:rsidR="00866B16" w:rsidRDefault="004470B4">
            <w:r>
              <w:t>Switch between entities or create a new entity.</w:t>
            </w:r>
          </w:p>
        </w:tc>
      </w:tr>
    </w:tbl>
    <w:p w14:paraId="569F28B5" w14:textId="77777777" w:rsidR="00866B16" w:rsidRDefault="00866B16">
      <w:pPr>
        <w:spacing w:after="120"/>
      </w:pPr>
    </w:p>
    <w:p w14:paraId="32E9874A" w14:textId="77777777" w:rsidR="00866B16" w:rsidRDefault="004470B4">
      <w:pPr>
        <w:pStyle w:val="Heading2"/>
        <w:shd w:val="clear" w:color="auto" w:fill="2E6DA4"/>
        <w:ind w:left="180"/>
      </w:pPr>
      <w:bookmarkStart w:id="68" w:name="_Toc222564974"/>
      <w:r>
        <w:t>Appendix C: Glossary</w:t>
      </w:r>
      <w:bookmarkEnd w:id="68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0"/>
        <w:gridCol w:w="6560"/>
      </w:tblGrid>
      <w:tr w:rsidR="00866B16" w14:paraId="2CEB52FB" w14:textId="77777777">
        <w:trPr>
          <w:tblHeader/>
        </w:trPr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F7EC10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Term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27F4E9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Definition</w:t>
            </w:r>
          </w:p>
        </w:tc>
      </w:tr>
      <w:tr w:rsidR="00866B16" w14:paraId="5C0D3BD4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DB33D5" w14:textId="77777777" w:rsidR="00866B16" w:rsidRDefault="004470B4">
            <w:r>
              <w:t>Accounts Payable (A/P)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606B9D" w14:textId="77777777" w:rsidR="00866B16" w:rsidRDefault="004470B4">
            <w:r>
              <w:t>Money your company owes to suppliers. A liability on the Balance Sheet.</w:t>
            </w:r>
          </w:p>
        </w:tc>
      </w:tr>
      <w:tr w:rsidR="00866B16" w14:paraId="6FDD9007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BD0D09" w14:textId="77777777" w:rsidR="00866B16" w:rsidRDefault="004470B4">
            <w:r>
              <w:t>Accounts Receivable (A/R)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A9BDA8" w14:textId="77777777" w:rsidR="00866B16" w:rsidRDefault="004470B4">
            <w:r>
              <w:t>Money that customers owe your company. An asset on the Balance Sheet.</w:t>
            </w:r>
          </w:p>
        </w:tc>
      </w:tr>
      <w:tr w:rsidR="00866B16" w14:paraId="6474B936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EB3DA7" w14:textId="77777777" w:rsidR="00866B16" w:rsidRDefault="004470B4">
            <w:r>
              <w:t>Balance Sheet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A8F2BA" w14:textId="77777777" w:rsidR="00866B16" w:rsidRDefault="004470B4">
            <w:r>
              <w:t>Financial statement showing assets, liabilities, and equity at a single date.</w:t>
            </w:r>
          </w:p>
        </w:tc>
      </w:tr>
      <w:tr w:rsidR="00866B16" w14:paraId="47689FA8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F23F2E" w14:textId="77777777" w:rsidR="00866B16" w:rsidRDefault="004470B4">
            <w:r>
              <w:t>Chart of Accounts (COA)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6EBD80" w14:textId="77777777" w:rsidR="00866B16" w:rsidRDefault="004470B4">
            <w:r>
              <w:t>The complete list of all accounts used to record financial transactions.</w:t>
            </w:r>
          </w:p>
        </w:tc>
      </w:tr>
      <w:tr w:rsidR="00866B16" w14:paraId="3A1FBA72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C1C6CD" w14:textId="77777777" w:rsidR="00866B16" w:rsidRDefault="004470B4">
            <w:r>
              <w:t>Closing Entry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F466FD" w14:textId="77777777" w:rsidR="00866B16" w:rsidRDefault="004470B4">
            <w:r>
              <w:t>A journal entry made at period end to close revenue and expense accounts to retained earnings.</w:t>
            </w:r>
          </w:p>
        </w:tc>
      </w:tr>
      <w:tr w:rsidR="00866B16" w14:paraId="3434E571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408CA4" w14:textId="77777777" w:rsidR="00866B16" w:rsidRDefault="004470B4">
            <w:r>
              <w:t>Credit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6058A1" w14:textId="77777777" w:rsidR="00866B16" w:rsidRDefault="004470B4">
            <w:r>
              <w:t>Right side of a double-entry transaction. Increases liabilities, equity, and income; decreases assets and expenses.</w:t>
            </w:r>
          </w:p>
        </w:tc>
      </w:tr>
      <w:tr w:rsidR="00866B16" w14:paraId="2C7DB471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52E86E" w14:textId="77777777" w:rsidR="00866B16" w:rsidRDefault="004470B4">
            <w:r>
              <w:t>Debit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ABAFA2" w14:textId="77777777" w:rsidR="00866B16" w:rsidRDefault="004470B4">
            <w:r>
              <w:t>Left side of a double-entry transaction. Increases assets and expenses; decreases liabilities, equity, and income.</w:t>
            </w:r>
          </w:p>
        </w:tc>
      </w:tr>
      <w:tr w:rsidR="00866B16" w14:paraId="70E22828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801DAD" w14:textId="77777777" w:rsidR="00866B16" w:rsidRDefault="004470B4">
            <w:r>
              <w:t>Debit Note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FF72C0" w14:textId="77777777" w:rsidR="00866B16" w:rsidRDefault="004470B4">
            <w:r>
              <w:t>A purchase-side document reducing the amount owed to a supplier — the equivalent of a sales credit note.</w:t>
            </w:r>
          </w:p>
        </w:tc>
      </w:tr>
      <w:tr w:rsidR="00866B16" w14:paraId="5F2FF605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2B82C4" w14:textId="77777777" w:rsidR="00866B16" w:rsidRDefault="004470B4">
            <w:r>
              <w:t>Entity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4452F9" w14:textId="77777777" w:rsidR="00866B16" w:rsidRDefault="004470B4">
            <w:r>
              <w:t>One company or business unit in SOAS ERP. All data in the application belongs to the currently selected entity.</w:t>
            </w:r>
          </w:p>
        </w:tc>
      </w:tr>
      <w:tr w:rsidR="00866B16" w14:paraId="5F7795BF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FDF64E" w14:textId="77777777" w:rsidR="00866B16" w:rsidRDefault="004470B4">
            <w:r>
              <w:t>General Ledger (GL)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DEFC08" w14:textId="77777777" w:rsidR="00866B16" w:rsidRDefault="004470B4">
            <w:r>
              <w:t>The complete record of every transaction by account — the authoritative source for all balances.</w:t>
            </w:r>
          </w:p>
        </w:tc>
      </w:tr>
      <w:tr w:rsidR="00866B16" w14:paraId="7858E738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B8AE3C" w14:textId="77777777" w:rsidR="00866B16" w:rsidRDefault="004470B4">
            <w:r>
              <w:t>Goods Receipt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00F237" w14:textId="77777777" w:rsidR="00866B16" w:rsidRDefault="004470B4">
            <w:r>
              <w:t>The record confirming physical arrival of goods ordered on a purchase order. Updates stock quantities.</w:t>
            </w:r>
          </w:p>
        </w:tc>
      </w:tr>
      <w:tr w:rsidR="00866B16" w14:paraId="7E9BFC96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AB34E0" w14:textId="77777777" w:rsidR="00866B16" w:rsidRDefault="004470B4">
            <w:r>
              <w:t>Income Statement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182DA6" w14:textId="77777777" w:rsidR="00866B16" w:rsidRDefault="004470B4">
            <w:r>
              <w:t>Financial statement showing revenue and expenses over a period (also called Profit &amp; Loss or P&amp;L).</w:t>
            </w:r>
          </w:p>
        </w:tc>
      </w:tr>
      <w:tr w:rsidR="00866B16" w14:paraId="60F61629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360B0A" w14:textId="77777777" w:rsidR="00866B16" w:rsidRDefault="004470B4">
            <w:r>
              <w:t>Journal Entry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5264E9" w14:textId="77777777" w:rsidR="00866B16" w:rsidRDefault="004470B4">
            <w:r>
              <w:t>A manual accounting entry with debit and credit lines. Total debits must equal total credits.</w:t>
            </w:r>
          </w:p>
        </w:tc>
      </w:tr>
      <w:tr w:rsidR="00866B16" w14:paraId="1612DFBD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BD02BA" w14:textId="77777777" w:rsidR="00866B16" w:rsidRDefault="004470B4">
            <w:r>
              <w:t>My Entities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1E7F9F" w14:textId="77777777" w:rsidR="00866B16" w:rsidRDefault="004470B4">
            <w:r>
              <w:t>The sidebar link (bottom) used to switch between entities or create a new one.</w:t>
            </w:r>
          </w:p>
        </w:tc>
      </w:tr>
      <w:tr w:rsidR="00866B16" w14:paraId="26EF5176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1E1B91" w14:textId="77777777" w:rsidR="00866B16" w:rsidRDefault="004470B4">
            <w:r>
              <w:lastRenderedPageBreak/>
              <w:t>Post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147593" w14:textId="77777777" w:rsidR="00866B16" w:rsidRDefault="004470B4">
            <w:r>
              <w:t>To finalize a transaction so it updates account balances and appears on reports. Opposite of Draft.</w:t>
            </w:r>
          </w:p>
        </w:tc>
      </w:tr>
      <w:tr w:rsidR="00866B16" w14:paraId="1BEE6965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14D32A" w14:textId="77777777" w:rsidR="00866B16" w:rsidRDefault="004470B4">
            <w:r>
              <w:t>Reconcile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F5CE0C" w14:textId="77777777" w:rsidR="00866B16" w:rsidRDefault="004470B4">
            <w:r>
              <w:t>To match book records to the bank statement so every transaction is accounted for and balances agree.</w:t>
            </w:r>
          </w:p>
        </w:tc>
      </w:tr>
      <w:tr w:rsidR="00866B16" w14:paraId="3913DDB4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4E02A9" w14:textId="77777777" w:rsidR="00866B16" w:rsidRDefault="004470B4">
            <w:r>
              <w:t>Supplier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C8E55C" w14:textId="77777777" w:rsidR="00866B16" w:rsidRDefault="004470B4">
            <w:r>
              <w:t>A company you buy from. The app uses 'Suppliers' in the sidebar. Bills and Purchase Orders are linked to supplier records.</w:t>
            </w:r>
          </w:p>
        </w:tc>
      </w:tr>
      <w:tr w:rsidR="00866B16" w14:paraId="282D3276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2D0FB7" w14:textId="77777777" w:rsidR="00866B16" w:rsidRDefault="004470B4">
            <w:r>
              <w:t>Trial Balance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C0CAB4" w14:textId="77777777" w:rsidR="00866B16" w:rsidRDefault="004470B4">
            <w:r>
              <w:t>A list of all account balances (debits and credits) at a date, used to verify the books are in balance.</w:t>
            </w:r>
          </w:p>
        </w:tc>
      </w:tr>
      <w:tr w:rsidR="00866B16" w14:paraId="1A3EC641" w14:textId="77777777"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F58EE3" w14:textId="77777777" w:rsidR="00866B16" w:rsidRDefault="004470B4">
            <w:r>
              <w:t>UoM</w:t>
            </w:r>
          </w:p>
        </w:tc>
        <w:tc>
          <w:tcPr>
            <w:tcW w:w="6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77993F" w14:textId="77777777" w:rsidR="00866B16" w:rsidRDefault="004470B4">
            <w:r>
              <w:t>Unit of Measure — how product quantities are expressed (Each, Box, Kg, Hour, etc.).</w:t>
            </w:r>
          </w:p>
        </w:tc>
      </w:tr>
    </w:tbl>
    <w:p w14:paraId="75486036" w14:textId="77777777" w:rsidR="00866B16" w:rsidRDefault="00866B16">
      <w:pPr>
        <w:spacing w:after="120"/>
      </w:pPr>
    </w:p>
    <w:p w14:paraId="749FE516" w14:textId="77777777" w:rsidR="00866B16" w:rsidRDefault="004470B4">
      <w:pPr>
        <w:pStyle w:val="Heading2"/>
        <w:shd w:val="clear" w:color="auto" w:fill="2E6DA4"/>
        <w:ind w:left="180"/>
      </w:pPr>
      <w:bookmarkStart w:id="69" w:name="_Toc222564975"/>
      <w:r>
        <w:t>Appendix D: Best Practices</w:t>
      </w:r>
      <w:bookmarkEnd w:id="69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00"/>
        <w:gridCol w:w="5360"/>
      </w:tblGrid>
      <w:tr w:rsidR="00866B16" w14:paraId="66C219C5" w14:textId="77777777">
        <w:trPr>
          <w:tblHeader/>
        </w:trPr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24655E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Practice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51A209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Why It Matters</w:t>
            </w:r>
          </w:p>
        </w:tc>
      </w:tr>
      <w:tr w:rsidR="00866B16" w14:paraId="3DAA4F6A" w14:textId="77777777"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6386FD" w14:textId="77777777" w:rsidR="00866B16" w:rsidRDefault="004470B4">
            <w:r>
              <w:t>Always verify the entity name in the header before entering data.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3E6B61" w14:textId="77777777" w:rsidR="00866B16" w:rsidRDefault="004470B4">
            <w:r>
              <w:t>Records created in the wrong entity cannot be automatically moved.</w:t>
            </w:r>
          </w:p>
        </w:tc>
      </w:tr>
      <w:tr w:rsidR="00866B16" w14:paraId="3FABEA15" w14:textId="77777777"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B573EB" w14:textId="77777777" w:rsidR="00866B16" w:rsidRDefault="004470B4">
            <w:r>
              <w:t>Reconcile bank accounts monthly.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2CD31D" w14:textId="77777777" w:rsidR="00866B16" w:rsidRDefault="004470B4">
            <w:r>
              <w:t>Catches missing transactions and errors early, before they compound.</w:t>
            </w:r>
          </w:p>
        </w:tc>
      </w:tr>
      <w:tr w:rsidR="00866B16" w14:paraId="5FF557B1" w14:textId="77777777"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400CB5" w14:textId="77777777" w:rsidR="00866B16" w:rsidRDefault="004470B4">
            <w:r>
              <w:t>Back up data regularly.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3456DE" w14:textId="77777777" w:rsidR="00866B16" w:rsidRDefault="004470B4">
            <w:r>
              <w:t>Protects against data loss. Use DB Backup (if available) or export critical data. Store backups securely.</w:t>
            </w:r>
          </w:p>
        </w:tc>
      </w:tr>
      <w:tr w:rsidR="00866B16" w14:paraId="2A2CA511" w14:textId="77777777"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32015B" w14:textId="77777777" w:rsidR="00866B16" w:rsidRDefault="004470B4">
            <w:r>
              <w:t>Run Trial Balance before generating financial statements.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6AFB04" w14:textId="77777777" w:rsidR="00866B16" w:rsidRDefault="004470B4">
            <w:r>
              <w:t>Ensures reports are based on balanced, accurate data.</w:t>
            </w:r>
          </w:p>
        </w:tc>
      </w:tr>
      <w:tr w:rsidR="00866B16" w14:paraId="49AF9691" w14:textId="77777777"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C54423" w14:textId="77777777" w:rsidR="00866B16" w:rsidRDefault="004470B4">
            <w:r>
              <w:t>Post transactions promptly — avoid leaving drafts.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D3A6B7" w14:textId="77777777" w:rsidR="00866B16" w:rsidRDefault="004470B4">
            <w:r>
              <w:t>Draft transactions are excluded from most reports, causing misleading figures.</w:t>
            </w:r>
          </w:p>
        </w:tc>
      </w:tr>
      <w:tr w:rsidR="00866B16" w14:paraId="6D02975B" w14:textId="77777777"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301B94" w14:textId="77777777" w:rsidR="00866B16" w:rsidRDefault="004470B4">
            <w:r>
              <w:t>Record payments on invoice/bill detail pages (Add Payment).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9EF3FB" w14:textId="77777777" w:rsidR="00866B16" w:rsidRDefault="004470B4">
            <w:r>
              <w:t>This is the correct workflow. Recording payments elsewhere may not link correctly.</w:t>
            </w:r>
          </w:p>
        </w:tc>
      </w:tr>
      <w:tr w:rsidR="00866B16" w14:paraId="5E8AA52C" w14:textId="77777777"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758096" w14:textId="77777777" w:rsidR="00866B16" w:rsidRDefault="004470B4">
            <w:r>
              <w:t>Keep supporting documents attached to transactions.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D2C98B" w14:textId="77777777" w:rsidR="00866B16" w:rsidRDefault="004470B4">
            <w:r>
              <w:t>Speeds up audits and helps resolve disputes with customers or suppliers.</w:t>
            </w:r>
          </w:p>
        </w:tc>
      </w:tr>
      <w:tr w:rsidR="00866B16" w14:paraId="7388B5F4" w14:textId="77777777"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EF745C" w14:textId="77777777" w:rsidR="00866B16" w:rsidRDefault="004470B4">
            <w:r>
              <w:t>Use strong passwords and review user access periodically.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4FAC11" w14:textId="77777777" w:rsidR="00866B16" w:rsidRDefault="004470B4">
            <w:r>
              <w:t>Protects sensitive financial data from unauthorized access.</w:t>
            </w:r>
          </w:p>
        </w:tc>
      </w:tr>
    </w:tbl>
    <w:p w14:paraId="5EB9512B" w14:textId="77777777" w:rsidR="00866B16" w:rsidRDefault="00866B16">
      <w:pPr>
        <w:spacing w:after="120"/>
      </w:pPr>
    </w:p>
    <w:p w14:paraId="066BBE75" w14:textId="77777777" w:rsidR="00866B16" w:rsidRDefault="004470B4">
      <w:pPr>
        <w:pStyle w:val="Heading2"/>
        <w:shd w:val="clear" w:color="auto" w:fill="2E6DA4"/>
        <w:ind w:left="180"/>
      </w:pPr>
      <w:bookmarkStart w:id="70" w:name="_Toc222564976"/>
      <w:r>
        <w:t>Appendix E: Maintenance Schedule</w:t>
      </w:r>
      <w:bookmarkEnd w:id="70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0"/>
        <w:gridCol w:w="7760"/>
      </w:tblGrid>
      <w:tr w:rsidR="00866B16" w14:paraId="377F1634" w14:textId="77777777">
        <w:trPr>
          <w:tblHeader/>
        </w:trPr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764E31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Frequency</w:t>
            </w:r>
          </w:p>
        </w:tc>
        <w:tc>
          <w:tcPr>
            <w:tcW w:w="7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A296C6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Tasks</w:t>
            </w:r>
          </w:p>
        </w:tc>
      </w:tr>
      <w:tr w:rsidR="00866B16" w14:paraId="294E4854" w14:textId="77777777"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838E6D" w14:textId="77777777" w:rsidR="00866B16" w:rsidRDefault="004470B4">
            <w:r>
              <w:t>Daily</w:t>
            </w:r>
          </w:p>
        </w:tc>
        <w:tc>
          <w:tcPr>
            <w:tcW w:w="7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FBB4A7" w14:textId="77777777" w:rsidR="00866B16" w:rsidRDefault="004470B4">
            <w:r>
              <w:t>Record all sales and purchases. Record payments received and made. Confirm Goods Receipts for stock items. Update expense claims.</w:t>
            </w:r>
          </w:p>
        </w:tc>
      </w:tr>
      <w:tr w:rsidR="00866B16" w14:paraId="01941C7C" w14:textId="77777777"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399A4E" w14:textId="77777777" w:rsidR="00866B16" w:rsidRDefault="004470B4">
            <w:r>
              <w:lastRenderedPageBreak/>
              <w:t>Weekly</w:t>
            </w:r>
          </w:p>
        </w:tc>
        <w:tc>
          <w:tcPr>
            <w:tcW w:w="7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E1695F" w14:textId="77777777" w:rsidR="00866B16" w:rsidRDefault="004470B4">
            <w:r>
              <w:t>Review Money &amp; Banking &gt; Payment Dashboard. Follow up on overdue invoices. Review cash position.</w:t>
            </w:r>
          </w:p>
        </w:tc>
      </w:tr>
      <w:tr w:rsidR="00866B16" w14:paraId="00CDAC53" w14:textId="77777777"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1572A7" w14:textId="77777777" w:rsidR="00866B16" w:rsidRDefault="004470B4">
            <w:r>
              <w:t>Monthly</w:t>
            </w:r>
          </w:p>
        </w:tc>
        <w:tc>
          <w:tcPr>
            <w:tcW w:w="7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DC2D97" w14:textId="77777777" w:rsidR="00866B16" w:rsidRDefault="004470B4">
            <w:r>
              <w:t>Reconcile all bank accounts. Review Income Statement and Balance Sheet. Run month-end close (Closing Entries) if used. Generate tax-related reports.</w:t>
            </w:r>
          </w:p>
        </w:tc>
      </w:tr>
      <w:tr w:rsidR="00866B16" w14:paraId="7624D719" w14:textId="77777777"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58994B" w14:textId="77777777" w:rsidR="00866B16" w:rsidRDefault="004470B4">
            <w:r>
              <w:t>Quarterly</w:t>
            </w:r>
          </w:p>
        </w:tc>
        <w:tc>
          <w:tcPr>
            <w:tcW w:w="7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FDD016" w14:textId="77777777" w:rsidR="00866B16" w:rsidRDefault="004470B4">
            <w:r>
              <w:t>Review budget vs. actuals (Accounting &amp; Setup &gt; Budget). Check tax accruals and payments. Perform inventory recount for key items.</w:t>
            </w:r>
          </w:p>
        </w:tc>
      </w:tr>
      <w:tr w:rsidR="00866B16" w14:paraId="542694A0" w14:textId="77777777"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5CC4B4" w14:textId="77777777" w:rsidR="00866B16" w:rsidRDefault="004470B4">
            <w:r>
              <w:t>Yearly</w:t>
            </w:r>
          </w:p>
        </w:tc>
        <w:tc>
          <w:tcPr>
            <w:tcW w:w="7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F31983" w14:textId="77777777" w:rsidR="00866B16" w:rsidRDefault="004470B4">
            <w:r>
              <w:t>Run year-end closing entries. Generate final financial statements. File tax returns. Update Chart of Accounts as needed. Review and archive old data.</w:t>
            </w:r>
          </w:p>
        </w:tc>
      </w:tr>
    </w:tbl>
    <w:p w14:paraId="67209663" w14:textId="77777777" w:rsidR="00866B16" w:rsidRDefault="00866B16">
      <w:pPr>
        <w:spacing w:after="120"/>
      </w:pPr>
    </w:p>
    <w:p w14:paraId="6836531E" w14:textId="77777777" w:rsidR="00866B16" w:rsidRDefault="004470B4">
      <w:pPr>
        <w:pStyle w:val="Heading2"/>
        <w:shd w:val="clear" w:color="auto" w:fill="2E6DA4"/>
        <w:ind w:left="180"/>
      </w:pPr>
      <w:bookmarkStart w:id="71" w:name="_Toc222564977"/>
      <w:r>
        <w:t>Appendix F: Learning Path for New Users</w:t>
      </w:r>
      <w:bookmarkEnd w:id="71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0"/>
        <w:gridCol w:w="4200"/>
        <w:gridCol w:w="4160"/>
      </w:tblGrid>
      <w:tr w:rsidR="00866B16" w14:paraId="56A08BA3" w14:textId="77777777">
        <w:trPr>
          <w:tblHeader/>
        </w:trPr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1F891B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Day</w:t>
            </w:r>
          </w:p>
        </w:tc>
        <w:tc>
          <w:tcPr>
            <w:tcW w:w="4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DB972A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Recommended Tasks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43159B" w14:textId="77777777" w:rsidR="00866B16" w:rsidRDefault="004470B4">
            <w:r>
              <w:rPr>
                <w:b/>
                <w:bCs/>
                <w:color w:val="FFFFFF"/>
                <w:sz w:val="20"/>
                <w:szCs w:val="20"/>
              </w:rPr>
              <w:t>Sidebar Path</w:t>
            </w:r>
          </w:p>
        </w:tc>
      </w:tr>
      <w:tr w:rsidR="00866B16" w14:paraId="72186A4C" w14:textId="77777777"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19CC1F" w14:textId="77777777" w:rsidR="00866B16" w:rsidRDefault="004470B4">
            <w:r>
              <w:t>Day 1</w:t>
            </w:r>
          </w:p>
        </w:tc>
        <w:tc>
          <w:tcPr>
            <w:tcW w:w="4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B8AE48" w14:textId="77777777" w:rsidR="00866B16" w:rsidRDefault="004470B4">
            <w:r>
              <w:t>Log in, switch entity, create your first entity.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02E503" w14:textId="77777777" w:rsidR="00866B16" w:rsidRDefault="004470B4">
            <w:r>
              <w:t>My Entities</w:t>
            </w:r>
          </w:p>
        </w:tc>
      </w:tr>
      <w:tr w:rsidR="00866B16" w14:paraId="5D217553" w14:textId="77777777"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B2C705" w14:textId="77777777" w:rsidR="00866B16" w:rsidRDefault="004470B4">
            <w:r>
              <w:t>Day 2</w:t>
            </w:r>
          </w:p>
        </w:tc>
        <w:tc>
          <w:tcPr>
            <w:tcW w:w="4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89C363" w14:textId="77777777" w:rsidR="00866B16" w:rsidRDefault="004470B4">
            <w:r>
              <w:t>Set up Chart of Accounts. Add a Bank / Cash account.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198C20" w14:textId="77777777" w:rsidR="00866B16" w:rsidRDefault="004470B4">
            <w:r>
              <w:t>Accounting &amp; Setup &gt; Chart of Accounts; Money &amp; Banking &gt; Bank / Cash</w:t>
            </w:r>
          </w:p>
        </w:tc>
      </w:tr>
      <w:tr w:rsidR="00866B16" w14:paraId="045D9814" w14:textId="77777777"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9ED8DA" w14:textId="77777777" w:rsidR="00866B16" w:rsidRDefault="004470B4">
            <w:r>
              <w:t>Day 3</w:t>
            </w:r>
          </w:p>
        </w:tc>
        <w:tc>
          <w:tcPr>
            <w:tcW w:w="4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F20C05" w14:textId="77777777" w:rsidR="00866B16" w:rsidRDefault="004470B4">
            <w:r>
              <w:t>Add a Customer and a Supplier. Create one Invoice and one Bill.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C3FA14" w14:textId="77777777" w:rsidR="00866B16" w:rsidRDefault="004470B4">
            <w:r>
              <w:t>Quick Actions &gt; Customers / Suppliers / Invoices / Bills</w:t>
            </w:r>
          </w:p>
        </w:tc>
      </w:tr>
      <w:tr w:rsidR="00866B16" w14:paraId="45EF2D04" w14:textId="77777777"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9FDD55" w14:textId="77777777" w:rsidR="00866B16" w:rsidRDefault="004470B4">
            <w:r>
              <w:t>Day 4</w:t>
            </w:r>
          </w:p>
        </w:tc>
        <w:tc>
          <w:tcPr>
            <w:tcW w:w="4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FAC3D9" w14:textId="77777777" w:rsidR="00866B16" w:rsidRDefault="004470B4">
            <w:r>
              <w:t>Record payments on Invoice and Bill detail pages. Run Bank Reconciliation.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3817A1" w14:textId="77777777" w:rsidR="00866B16" w:rsidRDefault="004470B4">
            <w:r>
              <w:t>Invoice/Bill detail &gt; Add Payment; Money &amp; Banking &gt; Bank Reconciliation</w:t>
            </w:r>
          </w:p>
        </w:tc>
      </w:tr>
      <w:tr w:rsidR="00866B16" w14:paraId="4A8927E8" w14:textId="77777777"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9ECEC5" w14:textId="77777777" w:rsidR="00866B16" w:rsidRDefault="004470B4">
            <w:r>
              <w:t>Day 5</w:t>
            </w:r>
          </w:p>
        </w:tc>
        <w:tc>
          <w:tcPr>
            <w:tcW w:w="4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6F06A6" w14:textId="77777777" w:rsidR="00866B16" w:rsidRDefault="004470B4">
            <w:r>
              <w:t>Run Balance Sheet, Income Statement, and Trial Balance.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5EF928" w14:textId="77777777" w:rsidR="00866B16" w:rsidRDefault="004470B4">
            <w:r>
              <w:t>Reports &amp; Insights; Accounting &amp; Setup</w:t>
            </w:r>
          </w:p>
        </w:tc>
      </w:tr>
      <w:tr w:rsidR="00866B16" w14:paraId="09C90DC3" w14:textId="77777777"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CCC7DA" w14:textId="77777777" w:rsidR="00866B16" w:rsidRDefault="004470B4">
            <w:r>
              <w:t>Day 6</w:t>
            </w:r>
          </w:p>
        </w:tc>
        <w:tc>
          <w:tcPr>
            <w:tcW w:w="4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1B9E21" w14:textId="77777777" w:rsidR="00866B16" w:rsidRDefault="004470B4">
            <w:r>
              <w:t>Add Products and Services. Create a Purchase Order. Record a Goods Receipt.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8E5112" w14:textId="77777777" w:rsidR="00866B16" w:rsidRDefault="004470B4">
            <w:r>
              <w:t>Inventory Management; Operations</w:t>
            </w:r>
          </w:p>
        </w:tc>
      </w:tr>
      <w:tr w:rsidR="00866B16" w14:paraId="7942CDC0" w14:textId="77777777"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21ACBD" w14:textId="77777777" w:rsidR="00866B16" w:rsidRDefault="004470B4">
            <w:r>
              <w:t>Day 7+</w:t>
            </w:r>
          </w:p>
        </w:tc>
        <w:tc>
          <w:tcPr>
            <w:tcW w:w="4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EC794C" w14:textId="77777777" w:rsidR="00866B16" w:rsidRDefault="004470B4">
            <w:r>
              <w:t>Explore Reports &amp; Insights &gt; AI Assistant, Analytics, Accounting &amp; Setup &gt; Budget, Expenses.</w:t>
            </w:r>
          </w:p>
        </w:tc>
        <w:tc>
          <w:tcPr>
            <w:tcW w:w="4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F619A7" w14:textId="77777777" w:rsidR="00866B16" w:rsidRDefault="004470B4">
            <w:r>
              <w:t>Reports &amp; Insights; Expenses</w:t>
            </w:r>
          </w:p>
        </w:tc>
      </w:tr>
    </w:tbl>
    <w:p w14:paraId="12DC3481" w14:textId="77777777" w:rsidR="004470B4" w:rsidRDefault="004470B4"/>
    <w:sectPr w:rsidR="004470B4" w:rsidSect="00E53C96">
      <w:headerReference w:type="default" r:id="rId39"/>
      <w:footerReference w:type="default" r:id="rId40"/>
      <w:pgSz w:w="12240" w:h="15840"/>
      <w:pgMar w:top="1440" w:right="1260" w:bottom="1350" w:left="126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80A7F" w14:textId="77777777" w:rsidR="001023B2" w:rsidRDefault="001023B2">
      <w:r>
        <w:separator/>
      </w:r>
    </w:p>
  </w:endnote>
  <w:endnote w:type="continuationSeparator" w:id="0">
    <w:p w14:paraId="0DDF174F" w14:textId="77777777" w:rsidR="001023B2" w:rsidRDefault="00102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4F51C" w14:textId="77777777" w:rsidR="00866B16" w:rsidRDefault="004470B4">
    <w:pPr>
      <w:pBdr>
        <w:top w:val="single" w:sz="4" w:space="1" w:color="2E75B6"/>
      </w:pBdr>
      <w:tabs>
        <w:tab w:val="right" w:pos="9026"/>
      </w:tabs>
    </w:pPr>
    <w:r>
      <w:rPr>
        <w:color w:val="595959"/>
        <w:sz w:val="16"/>
        <w:szCs w:val="16"/>
      </w:rPr>
      <w:t>© 2026 SOAS ERP. All rights reserved. | Django Ledger SOAS ERP</w:t>
    </w:r>
    <w:r>
      <w:rPr>
        <w:sz w:val="16"/>
        <w:szCs w:val="16"/>
      </w:rPr>
      <w:tab/>
    </w:r>
    <w:r>
      <w:rPr>
        <w:color w:val="595959"/>
        <w:sz w:val="16"/>
        <w:szCs w:val="16"/>
      </w:rPr>
      <w:t xml:space="preserve">Page </w:t>
    </w:r>
    <w:r>
      <w:rPr>
        <w:color w:val="595959"/>
        <w:sz w:val="16"/>
        <w:szCs w:val="16"/>
      </w:rPr>
      <w:fldChar w:fldCharType="begin"/>
    </w:r>
    <w:r>
      <w:rPr>
        <w:color w:val="595959"/>
        <w:sz w:val="16"/>
        <w:szCs w:val="16"/>
      </w:rPr>
      <w:instrText>PAGE</w:instrText>
    </w:r>
    <w:r>
      <w:rPr>
        <w:color w:val="595959"/>
        <w:sz w:val="16"/>
        <w:szCs w:val="16"/>
      </w:rPr>
      <w:fldChar w:fldCharType="separate"/>
    </w:r>
    <w:r w:rsidR="00364EFD">
      <w:rPr>
        <w:noProof/>
        <w:color w:val="595959"/>
        <w:sz w:val="16"/>
        <w:szCs w:val="16"/>
      </w:rPr>
      <w:t>5</w:t>
    </w:r>
    <w:r>
      <w:rPr>
        <w:color w:val="595959"/>
        <w:sz w:val="16"/>
        <w:szCs w:val="16"/>
      </w:rPr>
      <w:fldChar w:fldCharType="end"/>
    </w:r>
    <w:r>
      <w:rPr>
        <w:color w:val="595959"/>
        <w:sz w:val="16"/>
        <w:szCs w:val="16"/>
      </w:rPr>
      <w:t xml:space="preserve"> of </w:t>
    </w:r>
    <w:r>
      <w:rPr>
        <w:color w:val="595959"/>
        <w:sz w:val="16"/>
        <w:szCs w:val="16"/>
      </w:rPr>
      <w:fldChar w:fldCharType="begin"/>
    </w:r>
    <w:r>
      <w:rPr>
        <w:color w:val="595959"/>
        <w:sz w:val="16"/>
        <w:szCs w:val="16"/>
      </w:rPr>
      <w:instrText>NUMPAGES</w:instrText>
    </w:r>
    <w:r>
      <w:rPr>
        <w:color w:val="595959"/>
        <w:sz w:val="16"/>
        <w:szCs w:val="16"/>
      </w:rPr>
      <w:fldChar w:fldCharType="separate"/>
    </w:r>
    <w:r w:rsidR="00364EFD">
      <w:rPr>
        <w:noProof/>
        <w:color w:val="595959"/>
        <w:sz w:val="16"/>
        <w:szCs w:val="16"/>
      </w:rPr>
      <w:t>6</w:t>
    </w:r>
    <w:r>
      <w:rPr>
        <w:color w:val="595959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C4AB6" w14:textId="77777777" w:rsidR="001023B2" w:rsidRDefault="001023B2">
      <w:r>
        <w:separator/>
      </w:r>
    </w:p>
  </w:footnote>
  <w:footnote w:type="continuationSeparator" w:id="0">
    <w:p w14:paraId="10256624" w14:textId="77777777" w:rsidR="001023B2" w:rsidRDefault="00102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3C1AC" w14:textId="77777777" w:rsidR="00866B16" w:rsidRDefault="004470B4">
    <w:pPr>
      <w:pBdr>
        <w:bottom w:val="single" w:sz="4" w:space="1" w:color="2E75B6"/>
      </w:pBdr>
      <w:tabs>
        <w:tab w:val="right" w:pos="9026"/>
      </w:tabs>
    </w:pPr>
    <w:r>
      <w:rPr>
        <w:color w:val="595959"/>
        <w:sz w:val="18"/>
        <w:szCs w:val="18"/>
      </w:rPr>
      <w:t>SOAS ERP — Main Application User Manual</w:t>
    </w:r>
    <w:r>
      <w:rPr>
        <w:sz w:val="18"/>
        <w:szCs w:val="18"/>
      </w:rPr>
      <w:tab/>
    </w:r>
    <w:r>
      <w:rPr>
        <w:color w:val="595959"/>
        <w:sz w:val="18"/>
        <w:szCs w:val="18"/>
      </w:rPr>
      <w:t xml:space="preserve">Version </w:t>
    </w:r>
    <w:proofErr w:type="gramStart"/>
    <w:r>
      <w:rPr>
        <w:color w:val="595959"/>
        <w:sz w:val="18"/>
        <w:szCs w:val="18"/>
      </w:rPr>
      <w:t>3.1  |</w:t>
    </w:r>
    <w:proofErr w:type="gramEnd"/>
    <w:r>
      <w:rPr>
        <w:color w:val="595959"/>
        <w:sz w:val="18"/>
        <w:szCs w:val="18"/>
      </w:rPr>
      <w:t xml:space="preserve">  February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532F8"/>
    <w:multiLevelType w:val="hybridMultilevel"/>
    <w:tmpl w:val="22F458BA"/>
    <w:lvl w:ilvl="0" w:tplc="43CC786A">
      <w:start w:val="1"/>
      <w:numFmt w:val="bullet"/>
      <w:lvlText w:val="●"/>
      <w:lvlJc w:val="left"/>
      <w:pPr>
        <w:ind w:left="720" w:hanging="360"/>
      </w:pPr>
    </w:lvl>
    <w:lvl w:ilvl="1" w:tplc="ECDEC41C">
      <w:start w:val="1"/>
      <w:numFmt w:val="bullet"/>
      <w:lvlText w:val="○"/>
      <w:lvlJc w:val="left"/>
      <w:pPr>
        <w:ind w:left="1440" w:hanging="360"/>
      </w:pPr>
    </w:lvl>
    <w:lvl w:ilvl="2" w:tplc="0BF89438">
      <w:start w:val="1"/>
      <w:numFmt w:val="bullet"/>
      <w:lvlText w:val="■"/>
      <w:lvlJc w:val="left"/>
      <w:pPr>
        <w:ind w:left="2160" w:hanging="360"/>
      </w:pPr>
    </w:lvl>
    <w:lvl w:ilvl="3" w:tplc="B3FA128E">
      <w:start w:val="1"/>
      <w:numFmt w:val="bullet"/>
      <w:lvlText w:val="●"/>
      <w:lvlJc w:val="left"/>
      <w:pPr>
        <w:ind w:left="2880" w:hanging="360"/>
      </w:pPr>
    </w:lvl>
    <w:lvl w:ilvl="4" w:tplc="1DBAD908">
      <w:start w:val="1"/>
      <w:numFmt w:val="bullet"/>
      <w:lvlText w:val="○"/>
      <w:lvlJc w:val="left"/>
      <w:pPr>
        <w:ind w:left="3600" w:hanging="360"/>
      </w:pPr>
    </w:lvl>
    <w:lvl w:ilvl="5" w:tplc="8C0AE216">
      <w:start w:val="1"/>
      <w:numFmt w:val="bullet"/>
      <w:lvlText w:val="■"/>
      <w:lvlJc w:val="left"/>
      <w:pPr>
        <w:ind w:left="4320" w:hanging="360"/>
      </w:pPr>
    </w:lvl>
    <w:lvl w:ilvl="6" w:tplc="EDBC0E44">
      <w:start w:val="1"/>
      <w:numFmt w:val="bullet"/>
      <w:lvlText w:val="●"/>
      <w:lvlJc w:val="left"/>
      <w:pPr>
        <w:ind w:left="5040" w:hanging="360"/>
      </w:pPr>
    </w:lvl>
    <w:lvl w:ilvl="7" w:tplc="928EB89E">
      <w:start w:val="1"/>
      <w:numFmt w:val="bullet"/>
      <w:lvlText w:val="●"/>
      <w:lvlJc w:val="left"/>
      <w:pPr>
        <w:ind w:left="5760" w:hanging="360"/>
      </w:pPr>
    </w:lvl>
    <w:lvl w:ilvl="8" w:tplc="22628D8C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5A8B5A55"/>
    <w:multiLevelType w:val="hybridMultilevel"/>
    <w:tmpl w:val="7E445704"/>
    <w:lvl w:ilvl="0" w:tplc="AC4C856C">
      <w:start w:val="1"/>
      <w:numFmt w:val="bullet"/>
      <w:lvlText w:val="•"/>
      <w:lvlJc w:val="left"/>
      <w:pPr>
        <w:ind w:left="720" w:hanging="360"/>
      </w:pPr>
    </w:lvl>
    <w:lvl w:ilvl="1" w:tplc="F77AC0DA">
      <w:start w:val="1"/>
      <w:numFmt w:val="bullet"/>
      <w:lvlText w:val="○"/>
      <w:lvlJc w:val="left"/>
      <w:pPr>
        <w:ind w:left="1080" w:hanging="360"/>
      </w:pPr>
    </w:lvl>
    <w:lvl w:ilvl="2" w:tplc="EB801EE0">
      <w:numFmt w:val="decimal"/>
      <w:lvlText w:val=""/>
      <w:lvlJc w:val="left"/>
    </w:lvl>
    <w:lvl w:ilvl="3" w:tplc="D822114A">
      <w:numFmt w:val="decimal"/>
      <w:lvlText w:val=""/>
      <w:lvlJc w:val="left"/>
    </w:lvl>
    <w:lvl w:ilvl="4" w:tplc="C64E3172">
      <w:numFmt w:val="decimal"/>
      <w:lvlText w:val=""/>
      <w:lvlJc w:val="left"/>
    </w:lvl>
    <w:lvl w:ilvl="5" w:tplc="53C4DD58">
      <w:numFmt w:val="decimal"/>
      <w:lvlText w:val=""/>
      <w:lvlJc w:val="left"/>
    </w:lvl>
    <w:lvl w:ilvl="6" w:tplc="08EA40F4">
      <w:numFmt w:val="decimal"/>
      <w:lvlText w:val=""/>
      <w:lvlJc w:val="left"/>
    </w:lvl>
    <w:lvl w:ilvl="7" w:tplc="1B1EA8E8">
      <w:numFmt w:val="decimal"/>
      <w:lvlText w:val=""/>
      <w:lvlJc w:val="left"/>
    </w:lvl>
    <w:lvl w:ilvl="8" w:tplc="765C0F8A">
      <w:numFmt w:val="decimal"/>
      <w:lvlText w:val=""/>
      <w:lvlJc w:val="left"/>
    </w:lvl>
  </w:abstractNum>
  <w:num w:numId="1" w16cid:durableId="1404838015">
    <w:abstractNumId w:val="0"/>
    <w:lvlOverride w:ilvl="0">
      <w:startOverride w:val="1"/>
    </w:lvlOverride>
  </w:num>
  <w:num w:numId="2" w16cid:durableId="751200108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B16"/>
    <w:rsid w:val="000370BC"/>
    <w:rsid w:val="00056D24"/>
    <w:rsid w:val="000E73C8"/>
    <w:rsid w:val="001023B2"/>
    <w:rsid w:val="001C26AF"/>
    <w:rsid w:val="00257183"/>
    <w:rsid w:val="00305CC9"/>
    <w:rsid w:val="00364EFD"/>
    <w:rsid w:val="003C3997"/>
    <w:rsid w:val="003F6608"/>
    <w:rsid w:val="00400700"/>
    <w:rsid w:val="00431C72"/>
    <w:rsid w:val="0044462F"/>
    <w:rsid w:val="00446529"/>
    <w:rsid w:val="004470B4"/>
    <w:rsid w:val="00463493"/>
    <w:rsid w:val="00521F6C"/>
    <w:rsid w:val="007641FF"/>
    <w:rsid w:val="007B3E74"/>
    <w:rsid w:val="00806D22"/>
    <w:rsid w:val="00815E6A"/>
    <w:rsid w:val="00866B16"/>
    <w:rsid w:val="008B74D9"/>
    <w:rsid w:val="00950AB8"/>
    <w:rsid w:val="009F2D73"/>
    <w:rsid w:val="00AA1BF2"/>
    <w:rsid w:val="00B449D5"/>
    <w:rsid w:val="00BA357B"/>
    <w:rsid w:val="00C7770C"/>
    <w:rsid w:val="00CB5F97"/>
    <w:rsid w:val="00CD54E5"/>
    <w:rsid w:val="00D71883"/>
    <w:rsid w:val="00DB299B"/>
    <w:rsid w:val="00DE1128"/>
    <w:rsid w:val="00E06132"/>
    <w:rsid w:val="00E416AC"/>
    <w:rsid w:val="00E51489"/>
    <w:rsid w:val="00E53C96"/>
    <w:rsid w:val="00E60688"/>
    <w:rsid w:val="00EC4B77"/>
    <w:rsid w:val="00F17550"/>
    <w:rsid w:val="00F86086"/>
    <w:rsid w:val="00F9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36C17"/>
  <w15:docId w15:val="{BA54E471-F32F-459C-8FE4-49998E4FB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360" w:after="200"/>
      <w:outlineLvl w:val="0"/>
    </w:pPr>
    <w:rPr>
      <w:b/>
      <w:bCs/>
      <w:color w:val="FFFFFF"/>
      <w:sz w:val="36"/>
      <w:szCs w:val="36"/>
    </w:rPr>
  </w:style>
  <w:style w:type="paragraph" w:styleId="Heading2">
    <w:name w:val="heading 2"/>
    <w:uiPriority w:val="9"/>
    <w:unhideWhenUsed/>
    <w:qFormat/>
    <w:pPr>
      <w:spacing w:before="280" w:after="140"/>
      <w:outlineLvl w:val="1"/>
    </w:pPr>
    <w:rPr>
      <w:b/>
      <w:bCs/>
      <w:color w:val="FFFFFF"/>
      <w:sz w:val="28"/>
      <w:szCs w:val="28"/>
    </w:rPr>
  </w:style>
  <w:style w:type="paragraph" w:styleId="Heading3">
    <w:name w:val="heading 3"/>
    <w:uiPriority w:val="9"/>
    <w:unhideWhenUsed/>
    <w:qFormat/>
    <w:pPr>
      <w:spacing w:before="220" w:after="100"/>
      <w:outlineLvl w:val="2"/>
    </w:pPr>
    <w:rPr>
      <w:b/>
      <w:bCs/>
      <w:color w:val="1F3864"/>
      <w:sz w:val="24"/>
      <w:szCs w:val="24"/>
    </w:rPr>
  </w:style>
  <w:style w:type="paragraph" w:styleId="Heading4">
    <w:name w:val="heading 4"/>
    <w:uiPriority w:val="9"/>
    <w:unhideWhenUsed/>
    <w:qFormat/>
    <w:pPr>
      <w:spacing w:before="180" w:after="60"/>
      <w:outlineLvl w:val="3"/>
    </w:pPr>
    <w:rPr>
      <w:b/>
      <w:bCs/>
      <w:color w:val="2E6DA4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364EFD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64EFD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364EFD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8B74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74D9"/>
  </w:style>
  <w:style w:type="paragraph" w:styleId="Footer">
    <w:name w:val="footer"/>
    <w:basedOn w:val="Normal"/>
    <w:link w:val="FooterChar"/>
    <w:uiPriority w:val="99"/>
    <w:unhideWhenUsed/>
    <w:rsid w:val="008B74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70E7B-18F2-412D-A619-22351A31E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51</Pages>
  <Words>7467</Words>
  <Characters>42562</Characters>
  <Application>Microsoft Office Word</Application>
  <DocSecurity>0</DocSecurity>
  <Lines>354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Nadine Nformi</cp:lastModifiedBy>
  <cp:revision>45</cp:revision>
  <dcterms:created xsi:type="dcterms:W3CDTF">2026-02-28T22:05:00Z</dcterms:created>
  <dcterms:modified xsi:type="dcterms:W3CDTF">2026-03-01T09:58:00Z</dcterms:modified>
</cp:coreProperties>
</file>